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7E8" w:rsidRPr="00B61D85" w:rsidRDefault="00F617E8" w:rsidP="00B61D85">
      <w:pPr>
        <w:pStyle w:val="40"/>
        <w:spacing w:before="0" w:after="0" w:line="360" w:lineRule="auto"/>
        <w:jc w:val="center"/>
        <w:rPr>
          <w:rFonts w:ascii="宋体" w:eastAsia="宋体" w:hAnsi="宋体"/>
          <w:bCs w:val="0"/>
          <w:i w:val="0"/>
          <w:color w:val="FF0000"/>
          <w:sz w:val="28"/>
          <w:szCs w:val="21"/>
        </w:rPr>
      </w:pPr>
      <w:r w:rsidRPr="00B61D85">
        <w:rPr>
          <w:rFonts w:ascii="宋体" w:eastAsia="宋体" w:hAnsi="宋体"/>
          <w:i w:val="0"/>
          <w:noProof/>
          <w:color w:val="FF0000"/>
          <w:sz w:val="28"/>
        </w:rPr>
        <w:drawing>
          <wp:anchor distT="0" distB="0" distL="114300" distR="114300" simplePos="0" relativeHeight="251659264" behindDoc="0" locked="0" layoutInCell="1" allowOverlap="1">
            <wp:simplePos x="0" y="0"/>
            <wp:positionH relativeFrom="page">
              <wp:posOffset>10909300</wp:posOffset>
            </wp:positionH>
            <wp:positionV relativeFrom="page">
              <wp:posOffset>0</wp:posOffset>
            </wp:positionV>
            <wp:extent cx="317500" cy="368300"/>
            <wp:effectExtent l="19050" t="0" r="6350" b="0"/>
            <wp:wrapNone/>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cstate="print">
                      <a:clrChange>
                        <a:clrFrom>
                          <a:srgbClr val="FDFDFC"/>
                        </a:clrFrom>
                        <a:clrTo>
                          <a:srgbClr val="FDFDFC">
                            <a:alpha val="0"/>
                          </a:srgbClr>
                        </a:clrTo>
                      </a:clrChange>
                    </a:blip>
                    <a:srcRect/>
                    <a:stretch>
                      <a:fillRect/>
                    </a:stretch>
                  </pic:blipFill>
                  <pic:spPr bwMode="auto">
                    <a:xfrm>
                      <a:off x="0" y="0"/>
                      <a:ext cx="317500" cy="368300"/>
                    </a:xfrm>
                    <a:prstGeom prst="rect">
                      <a:avLst/>
                    </a:prstGeom>
                    <a:noFill/>
                  </pic:spPr>
                </pic:pic>
              </a:graphicData>
            </a:graphic>
          </wp:anchor>
        </w:drawing>
      </w:r>
      <w:r w:rsidRPr="00B61D85">
        <w:rPr>
          <w:rFonts w:ascii="宋体" w:eastAsia="宋体" w:hAnsi="宋体" w:hint="eastAsia"/>
          <w:bCs w:val="0"/>
          <w:i w:val="0"/>
          <w:color w:val="FF0000"/>
          <w:sz w:val="28"/>
          <w:szCs w:val="21"/>
        </w:rPr>
        <w:t>《礼记》二则</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w:t>
      </w:r>
      <w:r w:rsidRPr="00B61D85">
        <w:rPr>
          <w:rFonts w:hAnsi="宋体" w:hint="eastAsia"/>
        </w:rPr>
        <w:t>.</w:t>
      </w:r>
      <w:r w:rsidRPr="00B61D85">
        <w:rPr>
          <w:rFonts w:hAnsi="宋体" w:cs="Times New Roman" w:hint="eastAsia"/>
        </w:rPr>
        <w:t>填空。</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虽有嘉肴》选自《__________》，《礼记》又名《________》，________家经典著作之一，是战国至秦汉间________论著的汇编。《学记》是《________》中的一篇，是中国教育史上，也是世界教育史上第一部________的专著。文字言简意赅，喻辞生动，系统而全面地阐明了教育的目的及作用，教育和教学的制度、原则和方法，教育过程中的师生关系以及同学之间的关系。该文中隐藏一个流传至今的成语是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 xml:space="preserve">2.解释下列句中加点的词。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w:t>
      </w:r>
      <w:r w:rsidRPr="00B61D85">
        <w:rPr>
          <w:rFonts w:hAnsi="宋体" w:cs="Times New Roman" w:hint="eastAsia"/>
          <w:em w:val="dot"/>
        </w:rPr>
        <w:t>虽</w:t>
      </w:r>
      <w:r w:rsidRPr="00B61D85">
        <w:rPr>
          <w:rFonts w:hAnsi="宋体" w:cs="Times New Roman" w:hint="eastAsia"/>
        </w:rPr>
        <w:t>有嘉肴 　（　　　　）           （2）弗食，不知其</w:t>
      </w:r>
      <w:r w:rsidRPr="00B61D85">
        <w:rPr>
          <w:rFonts w:hAnsi="宋体" w:cs="Times New Roman" w:hint="eastAsia"/>
          <w:em w:val="dot"/>
        </w:rPr>
        <w:t>旨</w:t>
      </w:r>
      <w:r w:rsidRPr="00B61D85">
        <w:rPr>
          <w:rFonts w:hAnsi="宋体" w:cs="Times New Roman" w:hint="eastAsia"/>
        </w:rPr>
        <w:t>也（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（3）教然后知</w:t>
      </w:r>
      <w:r w:rsidRPr="00B61D85">
        <w:rPr>
          <w:rFonts w:hAnsi="宋体" w:cs="Times New Roman" w:hint="eastAsia"/>
          <w:em w:val="dot"/>
        </w:rPr>
        <w:t>困</w:t>
      </w:r>
      <w:r w:rsidRPr="00B61D85">
        <w:rPr>
          <w:rFonts w:hAnsi="宋体" w:cs="Times New Roman" w:hint="eastAsia"/>
        </w:rPr>
        <w:t xml:space="preserve"> （　　　　）           （4）选贤</w:t>
      </w:r>
      <w:r w:rsidRPr="00B61D85">
        <w:rPr>
          <w:rFonts w:hAnsi="宋体" w:cs="Times New Roman" w:hint="eastAsia"/>
          <w:em w:val="dot"/>
        </w:rPr>
        <w:t>与</w:t>
      </w:r>
      <w:r w:rsidRPr="00B61D85">
        <w:rPr>
          <w:rFonts w:hAnsi="宋体" w:cs="Times New Roman" w:hint="eastAsia"/>
        </w:rPr>
        <w:t>能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（5）</w:t>
      </w:r>
      <w:r w:rsidRPr="00B61D85">
        <w:rPr>
          <w:rFonts w:hAnsi="宋体" w:cs="Times New Roman" w:hint="eastAsia"/>
          <w:em w:val="dot"/>
        </w:rPr>
        <w:t>矜</w:t>
      </w:r>
      <w:r w:rsidRPr="00B61D85">
        <w:rPr>
          <w:rFonts w:hAnsi="宋体" w:cs="Times New Roman" w:hint="eastAsia"/>
        </w:rPr>
        <w:t>、寡、孤、独（　　　　）        （6）女有</w:t>
      </w:r>
      <w:r w:rsidRPr="00B61D85">
        <w:rPr>
          <w:rFonts w:hAnsi="宋体" w:cs="Times New Roman" w:hint="eastAsia"/>
          <w:em w:val="dot"/>
        </w:rPr>
        <w:t>归</w:t>
      </w:r>
      <w:r w:rsidRPr="00B61D85">
        <w:rPr>
          <w:rFonts w:hAnsi="宋体" w:cs="Times New Roman" w:hint="eastAsia"/>
        </w:rPr>
        <w:t xml:space="preserve">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（7）谋闭而不</w:t>
      </w:r>
      <w:r w:rsidRPr="00B61D85">
        <w:rPr>
          <w:rFonts w:hAnsi="宋体" w:cs="Times New Roman" w:hint="eastAsia"/>
          <w:em w:val="dot"/>
        </w:rPr>
        <w:t>兴</w:t>
      </w:r>
      <w:r w:rsidRPr="00B61D85">
        <w:rPr>
          <w:rFonts w:hAnsi="宋体" w:cs="Times New Roman" w:hint="eastAsia"/>
        </w:rPr>
        <w:t xml:space="preserve">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3.下列句中加点的“而”字与例句中的“而”用法相同的一项是（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例句：人不知</w:t>
      </w:r>
      <w:r w:rsidRPr="00B61D85">
        <w:rPr>
          <w:rFonts w:hAnsi="宋体" w:cs="Times New Roman" w:hint="eastAsia"/>
          <w:em w:val="dot"/>
        </w:rPr>
        <w:t>而</w:t>
      </w:r>
      <w:r w:rsidRPr="00B61D85">
        <w:rPr>
          <w:rFonts w:hAnsi="宋体" w:cs="Times New Roman" w:hint="eastAsia"/>
        </w:rPr>
        <w:t>不愠</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A.是故谋闭</w:t>
      </w:r>
      <w:r w:rsidRPr="00B61D85">
        <w:rPr>
          <w:rFonts w:hAnsi="宋体" w:cs="Times New Roman" w:hint="eastAsia"/>
          <w:em w:val="dot"/>
        </w:rPr>
        <w:t>而</w:t>
      </w:r>
      <w:r w:rsidRPr="00B61D85">
        <w:rPr>
          <w:rFonts w:hAnsi="宋体" w:cs="Times New Roman" w:hint="eastAsia"/>
        </w:rPr>
        <w:t>不兴               B.忽有一庞然大物拔山倒树</w:t>
      </w:r>
      <w:r w:rsidRPr="00B61D85">
        <w:rPr>
          <w:rFonts w:hAnsi="宋体" w:cs="Times New Roman" w:hint="eastAsia"/>
          <w:em w:val="dot"/>
        </w:rPr>
        <w:t>而</w:t>
      </w:r>
      <w:r w:rsidRPr="00B61D85">
        <w:rPr>
          <w:rFonts w:hAnsi="宋体" w:cs="Times New Roman" w:hint="eastAsia"/>
        </w:rPr>
        <w:t>来</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C.鸣之</w:t>
      </w:r>
      <w:r w:rsidRPr="00B61D85">
        <w:rPr>
          <w:rFonts w:hAnsi="宋体" w:cs="Times New Roman" w:hint="eastAsia"/>
          <w:em w:val="dot"/>
        </w:rPr>
        <w:t>而</w:t>
      </w:r>
      <w:r w:rsidRPr="00B61D85">
        <w:rPr>
          <w:rFonts w:hAnsi="宋体" w:cs="Times New Roman" w:hint="eastAsia"/>
        </w:rPr>
        <w:t>不能通其意             D.故外户</w:t>
      </w:r>
      <w:r w:rsidRPr="00B61D85">
        <w:rPr>
          <w:rFonts w:hAnsi="宋体" w:cs="Times New Roman" w:hint="eastAsia"/>
          <w:em w:val="dot"/>
        </w:rPr>
        <w:t>而</w:t>
      </w:r>
      <w:r w:rsidRPr="00B61D85">
        <w:rPr>
          <w:rFonts w:hAnsi="宋体" w:cs="Times New Roman" w:hint="eastAsia"/>
        </w:rPr>
        <w:t>不闭</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4.下列加点词古今意义相同的一项是（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A.不知其</w:t>
      </w:r>
      <w:r w:rsidRPr="00B61D85">
        <w:rPr>
          <w:rFonts w:hAnsi="宋体" w:cs="Times New Roman" w:hint="eastAsia"/>
          <w:em w:val="dot"/>
        </w:rPr>
        <w:t>旨</w:t>
      </w:r>
      <w:r w:rsidRPr="00B61D85">
        <w:rPr>
          <w:rFonts w:hAnsi="宋体" w:cs="Times New Roman" w:hint="eastAsia"/>
        </w:rPr>
        <w:t>也                   B.虽有</w:t>
      </w:r>
      <w:r w:rsidRPr="00B61D85">
        <w:rPr>
          <w:rFonts w:hAnsi="宋体" w:cs="Times New Roman" w:hint="eastAsia"/>
          <w:em w:val="dot"/>
        </w:rPr>
        <w:t>嘉肴</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C.教然后知</w:t>
      </w:r>
      <w:r w:rsidRPr="00B61D85">
        <w:rPr>
          <w:rFonts w:hAnsi="宋体" w:cs="Times New Roman" w:hint="eastAsia"/>
          <w:em w:val="dot"/>
        </w:rPr>
        <w:t>困</w:t>
      </w:r>
      <w:r w:rsidRPr="00B61D85">
        <w:rPr>
          <w:rFonts w:hAnsi="宋体" w:cs="Times New Roman" w:hint="eastAsia"/>
        </w:rPr>
        <w:t xml:space="preserve">                   D.讲信</w:t>
      </w:r>
      <w:r w:rsidRPr="00B61D85">
        <w:rPr>
          <w:rFonts w:hAnsi="宋体" w:cs="Times New Roman" w:hint="eastAsia"/>
          <w:em w:val="dot"/>
        </w:rPr>
        <w:t>修</w:t>
      </w:r>
      <w:r w:rsidRPr="00B61D85">
        <w:rPr>
          <w:rFonts w:hAnsi="宋体" w:cs="Times New Roman" w:hint="eastAsia"/>
        </w:rPr>
        <w:t>睦</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5.用现代汉语翻译下面的句子。</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（1）大道之行也，天下为公。</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（2）货恶其弃于地也，不必藏于己。</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（3）虽有嘉肴，弗食，不知其旨也；虽有至道，弗学，不知其善也。</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6.用“/”给下面的句子划分停顿。</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（1）是 故 学 然 后 知 不 足。               （2）货 恶 其 弃 于 地 也。</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7</w:t>
      </w:r>
      <w:r w:rsidRPr="00B61D85">
        <w:rPr>
          <w:rFonts w:hAnsi="宋体" w:hint="eastAsia"/>
        </w:rPr>
        <w:t>.</w:t>
      </w:r>
      <w:r w:rsidRPr="00B61D85">
        <w:rPr>
          <w:rFonts w:hAnsi="宋体" w:cs="Times New Roman" w:hint="eastAsia"/>
        </w:rPr>
        <w:t>下列加点词语意思相同的一组是（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lastRenderedPageBreak/>
        <w:t>A.</w:t>
      </w:r>
      <w:r w:rsidR="002B3236" w:rsidRPr="00B61D85">
        <w:rPr>
          <w:rFonts w:hAnsi="宋体" w:cs="Times New Roman" w:hint="eastAsia"/>
        </w:rPr>
        <w:fldChar w:fldCharType="begin"/>
      </w:r>
      <w:r w:rsidRPr="00B61D85">
        <w:rPr>
          <w:rFonts w:hAnsi="宋体" w:cs="Times New Roman" w:hint="eastAsia"/>
        </w:rPr>
        <w:instrText>eq \b\lc\{(\a\vs4\al\co1(盗窃乱贼而不</w:instrText>
      </w:r>
      <w:r w:rsidRPr="00B61D85">
        <w:rPr>
          <w:rFonts w:hAnsi="宋体" w:cs="Times New Roman" w:hint="eastAsia"/>
          <w:em w:val="dot"/>
        </w:rPr>
        <w:instrText>作</w:instrText>
      </w:r>
      <w:r w:rsidRPr="00B61D85">
        <w:rPr>
          <w:rFonts w:hAnsi="宋体" w:cs="Times New Roman" w:hint="eastAsia"/>
        </w:rPr>
        <w:instrText>,中间力拉崩倒之声，火爆声，呼呼风声，百千齐</w:instrText>
      </w:r>
      <w:r w:rsidRPr="00B61D85">
        <w:rPr>
          <w:rFonts w:hAnsi="宋体" w:cs="Times New Roman" w:hint="eastAsia"/>
          <w:em w:val="dot"/>
        </w:rPr>
        <w:instrText>作</w:instrText>
      </w:r>
      <w:r w:rsidRPr="00B61D85">
        <w:rPr>
          <w:rFonts w:hAnsi="宋体" w:cs="Times New Roman" w:hint="eastAsia"/>
        </w:rPr>
        <w:instrText>))</w:instrText>
      </w:r>
      <w:r w:rsidR="002B3236" w:rsidRPr="00B61D85">
        <w:rPr>
          <w:rFonts w:hAnsi="宋体" w:cs="Times New Roman" w:hint="eastAsia"/>
        </w:rPr>
        <w:fldChar w:fldCharType="end"/>
      </w:r>
      <w:r w:rsidRPr="00B61D85">
        <w:rPr>
          <w:rFonts w:hAnsi="宋体" w:cs="Times New Roman" w:hint="eastAsia"/>
        </w:rPr>
        <w:t xml:space="preserve">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B.</w:t>
      </w:r>
      <w:r w:rsidR="002B3236" w:rsidRPr="00B61D85">
        <w:rPr>
          <w:rFonts w:hAnsi="宋体" w:cs="Times New Roman" w:hint="eastAsia"/>
        </w:rPr>
        <w:fldChar w:fldCharType="begin"/>
      </w:r>
      <w:r w:rsidRPr="00B61D85">
        <w:rPr>
          <w:rFonts w:hAnsi="宋体" w:cs="Times New Roman" w:hint="eastAsia"/>
        </w:rPr>
        <w:instrText>eq \b\lc\{(\a\vs4\al\co1(而两狼之并驱如</w:instrText>
      </w:r>
      <w:r w:rsidRPr="00B61D85">
        <w:rPr>
          <w:rFonts w:hAnsi="宋体" w:cs="Times New Roman" w:hint="eastAsia"/>
          <w:em w:val="dot"/>
        </w:rPr>
        <w:instrText>故</w:instrText>
      </w:r>
      <w:r w:rsidRPr="00B61D85">
        <w:rPr>
          <w:rFonts w:hAnsi="宋体" w:cs="Times New Roman" w:hint="eastAsia"/>
        </w:rPr>
        <w:instrText>,</w:instrText>
      </w:r>
      <w:r w:rsidRPr="00B61D85">
        <w:rPr>
          <w:rFonts w:hAnsi="宋体" w:cs="Times New Roman" w:hint="eastAsia"/>
          <w:em w:val="dot"/>
        </w:rPr>
        <w:instrText>故</w:instrText>
      </w:r>
      <w:r w:rsidRPr="00B61D85">
        <w:rPr>
          <w:rFonts w:hAnsi="宋体" w:cs="Times New Roman" w:hint="eastAsia"/>
        </w:rPr>
        <w:instrText>外户而不闭))</w:instrText>
      </w:r>
      <w:r w:rsidR="002B3236" w:rsidRPr="00B61D85">
        <w:rPr>
          <w:rFonts w:hAnsi="宋体" w:cs="Times New Roman" w:hint="eastAsia"/>
        </w:rPr>
        <w:fldChar w:fldCharType="end"/>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C.</w:t>
      </w:r>
      <w:r w:rsidR="002B3236" w:rsidRPr="00B61D85">
        <w:rPr>
          <w:rFonts w:hAnsi="宋体" w:cs="Times New Roman" w:hint="eastAsia"/>
        </w:rPr>
        <w:fldChar w:fldCharType="begin"/>
      </w:r>
      <w:r w:rsidRPr="00B61D85">
        <w:rPr>
          <w:rFonts w:hAnsi="宋体" w:cs="Times New Roman" w:hint="eastAsia"/>
        </w:rPr>
        <w:instrText>eq \b\lc\{(\a\vs4\al\co1(</w:instrText>
      </w:r>
      <w:r w:rsidRPr="00B61D85">
        <w:rPr>
          <w:rFonts w:hAnsi="宋体" w:cs="Times New Roman" w:hint="eastAsia"/>
          <w:em w:val="dot"/>
        </w:rPr>
        <w:instrText>是</w:instrText>
      </w:r>
      <w:r w:rsidRPr="00B61D85">
        <w:rPr>
          <w:rFonts w:hAnsi="宋体" w:cs="Times New Roman" w:hint="eastAsia"/>
        </w:rPr>
        <w:instrText>谓大同,自</w:instrText>
      </w:r>
      <w:r w:rsidRPr="00B61D85">
        <w:rPr>
          <w:rFonts w:hAnsi="宋体" w:cs="Times New Roman" w:hint="eastAsia"/>
          <w:em w:val="dot"/>
        </w:rPr>
        <w:instrText>是</w:instrText>
      </w:r>
      <w:r w:rsidRPr="00B61D85">
        <w:rPr>
          <w:rFonts w:hAnsi="宋体" w:cs="Times New Roman" w:hint="eastAsia"/>
        </w:rPr>
        <w:instrText>指物作诗立就))</w:instrText>
      </w:r>
      <w:r w:rsidR="002B3236" w:rsidRPr="00B61D85">
        <w:rPr>
          <w:rFonts w:hAnsi="宋体" w:cs="Times New Roman" w:hint="eastAsia"/>
        </w:rPr>
        <w:fldChar w:fldCharType="end"/>
      </w:r>
      <w:r w:rsidRPr="00B61D85">
        <w:rPr>
          <w:rFonts w:hAnsi="宋体" w:cs="Times New Roman" w:hint="eastAsia"/>
        </w:rPr>
        <w:t xml:space="preserve">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D.</w:t>
      </w:r>
      <w:r w:rsidR="002B3236" w:rsidRPr="00B61D85">
        <w:rPr>
          <w:rFonts w:hAnsi="宋体" w:cs="Times New Roman" w:hint="eastAsia"/>
        </w:rPr>
        <w:fldChar w:fldCharType="begin"/>
      </w:r>
      <w:r w:rsidRPr="00B61D85">
        <w:rPr>
          <w:rFonts w:hAnsi="宋体" w:cs="Times New Roman" w:hint="eastAsia"/>
        </w:rPr>
        <w:instrText>eq \b\lc\{(\a\vs4\al\co1(不足为外人</w:instrText>
      </w:r>
      <w:r w:rsidRPr="00B61D85">
        <w:rPr>
          <w:rFonts w:hAnsi="宋体" w:cs="Times New Roman" w:hint="eastAsia"/>
          <w:em w:val="dot"/>
        </w:rPr>
        <w:instrText>道</w:instrText>
      </w:r>
      <w:r w:rsidRPr="00B61D85">
        <w:rPr>
          <w:rFonts w:hAnsi="宋体" w:cs="Times New Roman" w:hint="eastAsia"/>
        </w:rPr>
        <w:instrText>也,大</w:instrText>
      </w:r>
      <w:r w:rsidRPr="00B61D85">
        <w:rPr>
          <w:rFonts w:hAnsi="宋体" w:cs="Times New Roman" w:hint="eastAsia"/>
          <w:em w:val="dot"/>
        </w:rPr>
        <w:instrText>道</w:instrText>
      </w:r>
      <w:r w:rsidRPr="00B61D85">
        <w:rPr>
          <w:rFonts w:hAnsi="宋体" w:cs="Times New Roman" w:hint="eastAsia"/>
        </w:rPr>
        <w:instrText>之行也))</w:instrText>
      </w:r>
      <w:r w:rsidR="002B3236" w:rsidRPr="00B61D85">
        <w:rPr>
          <w:rFonts w:hAnsi="宋体" w:cs="Times New Roman" w:hint="eastAsia"/>
        </w:rPr>
        <w:fldChar w:fldCharType="end"/>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8.下列各句中加点词的意思相同的两项是（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A.大</w:t>
      </w:r>
      <w:r w:rsidRPr="00B61D85">
        <w:rPr>
          <w:rFonts w:hAnsi="宋体" w:cs="Times New Roman" w:hint="eastAsia"/>
          <w:em w:val="dot"/>
        </w:rPr>
        <w:t>道</w:t>
      </w:r>
      <w:r w:rsidRPr="00B61D85">
        <w:rPr>
          <w:rFonts w:hAnsi="宋体" w:cs="Times New Roman" w:hint="eastAsia"/>
        </w:rPr>
        <w:t>之行也                         B.不足为外人</w:t>
      </w:r>
      <w:r w:rsidRPr="00B61D85">
        <w:rPr>
          <w:rFonts w:hAnsi="宋体" w:cs="Times New Roman" w:hint="eastAsia"/>
          <w:em w:val="dot"/>
        </w:rPr>
        <w:t>道</w:t>
      </w:r>
      <w:r w:rsidRPr="00B61D85">
        <w:rPr>
          <w:rFonts w:hAnsi="宋体" w:cs="Times New Roman" w:hint="eastAsia"/>
        </w:rPr>
        <w:t>也</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C.策之不以其</w:t>
      </w:r>
      <w:r w:rsidRPr="00B61D85">
        <w:rPr>
          <w:rFonts w:hAnsi="宋体" w:cs="Times New Roman" w:hint="eastAsia"/>
          <w:em w:val="dot"/>
        </w:rPr>
        <w:t>道</w:t>
      </w:r>
      <w:r w:rsidRPr="00B61D85">
        <w:rPr>
          <w:rFonts w:hAnsi="宋体" w:cs="Times New Roman" w:hint="eastAsia"/>
        </w:rPr>
        <w:t xml:space="preserve">                       D.说不清，</w:t>
      </w:r>
      <w:r w:rsidRPr="00B61D85">
        <w:rPr>
          <w:rFonts w:hAnsi="宋体" w:cs="Times New Roman" w:hint="eastAsia"/>
          <w:em w:val="dot"/>
        </w:rPr>
        <w:t>道</w:t>
      </w:r>
      <w:r w:rsidRPr="00B61D85">
        <w:rPr>
          <w:rFonts w:hAnsi="宋体" w:cs="Times New Roman" w:hint="eastAsia"/>
        </w:rPr>
        <w:t>不明</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9.下列句中加点的词与“故人不独</w:t>
      </w:r>
      <w:r w:rsidRPr="00B61D85">
        <w:rPr>
          <w:rFonts w:hAnsi="宋体" w:cs="Times New Roman" w:hint="eastAsia"/>
          <w:em w:val="dot"/>
        </w:rPr>
        <w:t>亲</w:t>
      </w:r>
      <w:r w:rsidRPr="00B61D85">
        <w:rPr>
          <w:rFonts w:hAnsi="宋体" w:cs="Times New Roman" w:hint="eastAsia"/>
        </w:rPr>
        <w:t>其亲”中的“亲”字用法相同的一项是（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A.尉果</w:t>
      </w:r>
      <w:r w:rsidRPr="00B61D85">
        <w:rPr>
          <w:rFonts w:hAnsi="宋体" w:cs="Times New Roman" w:hint="eastAsia"/>
          <w:em w:val="dot"/>
        </w:rPr>
        <w:t>笞</w:t>
      </w:r>
      <w:r w:rsidRPr="00B61D85">
        <w:rPr>
          <w:rFonts w:hAnsi="宋体" w:cs="Times New Roman" w:hint="eastAsia"/>
        </w:rPr>
        <w:t>广                           B.恢</w:t>
      </w:r>
      <w:r w:rsidRPr="00B61D85">
        <w:rPr>
          <w:rFonts w:hAnsi="宋体" w:cs="Times New Roman" w:hint="eastAsia"/>
          <w:em w:val="dot"/>
        </w:rPr>
        <w:t>弘</w:t>
      </w:r>
      <w:r w:rsidRPr="00B61D85">
        <w:rPr>
          <w:rFonts w:hAnsi="宋体" w:cs="Times New Roman" w:hint="eastAsia"/>
        </w:rPr>
        <w:t>志士之气</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C.稍稍</w:t>
      </w:r>
      <w:r w:rsidRPr="00B61D85">
        <w:rPr>
          <w:rFonts w:hAnsi="宋体" w:cs="Times New Roman" w:hint="eastAsia"/>
          <w:em w:val="dot"/>
        </w:rPr>
        <w:t>宾客</w:t>
      </w:r>
      <w:r w:rsidRPr="00B61D85">
        <w:rPr>
          <w:rFonts w:hAnsi="宋体" w:cs="Times New Roman" w:hint="eastAsia"/>
        </w:rPr>
        <w:t>其父                       D.无</w:t>
      </w:r>
      <w:r w:rsidRPr="00B61D85">
        <w:rPr>
          <w:rFonts w:hAnsi="宋体" w:cs="Times New Roman" w:hint="eastAsia"/>
          <w:em w:val="dot"/>
        </w:rPr>
        <w:t>案牍</w:t>
      </w:r>
      <w:r w:rsidRPr="00B61D85">
        <w:rPr>
          <w:rFonts w:hAnsi="宋体" w:cs="Times New Roman" w:hint="eastAsia"/>
        </w:rPr>
        <w:t>之劳形</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10.文章是从哪几个方面来说明“大同”社会的特征的？结合文中的语句，试用自己的话来概括。</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11.“教学相长”与“学学半”的相同点和不同点是什么？两者之间是什么关系？</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bookmarkStart w:id="0" w:name="_GoBack"/>
      <w:bookmarkEnd w:id="0"/>
    </w:p>
    <w:p w:rsidR="00F617E8" w:rsidRPr="00B61D85" w:rsidRDefault="00F617E8" w:rsidP="00F617E8">
      <w:pPr>
        <w:pStyle w:val="30"/>
        <w:spacing w:before="0" w:after="0" w:line="360" w:lineRule="auto"/>
        <w:rPr>
          <w:rFonts w:ascii="宋体" w:eastAsia="宋体" w:hAnsi="宋体"/>
          <w:sz w:val="21"/>
          <w:szCs w:val="21"/>
        </w:rPr>
      </w:pPr>
      <w:r w:rsidRPr="00B61D85">
        <w:rPr>
          <w:rFonts w:ascii="宋体" w:eastAsia="宋体" w:hAnsi="宋体"/>
          <w:noProof/>
          <w:sz w:val="21"/>
          <w:szCs w:val="21"/>
        </w:rPr>
        <w:drawing>
          <wp:inline distT="0" distB="0" distL="0" distR="0">
            <wp:extent cx="1676400" cy="200025"/>
            <wp:effectExtent l="1905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9" r:link="rId10" cstate="print">
                      <a:clrChange>
                        <a:clrFrom>
                          <a:srgbClr val="FEFDFC"/>
                        </a:clrFrom>
                        <a:clrTo>
                          <a:srgbClr val="FEFDFC">
                            <a:alpha val="0"/>
                          </a:srgbClr>
                        </a:clrTo>
                      </a:clrChange>
                    </a:blip>
                    <a:srcRect/>
                    <a:stretch>
                      <a:fillRect/>
                    </a:stretch>
                  </pic:blipFill>
                  <pic:spPr bwMode="auto">
                    <a:xfrm>
                      <a:off x="0" y="0"/>
                      <a:ext cx="1676400" cy="200025"/>
                    </a:xfrm>
                    <a:prstGeom prst="rect">
                      <a:avLst/>
                    </a:prstGeom>
                    <a:noFill/>
                    <a:ln w="9525">
                      <a:noFill/>
                      <a:miter lim="800000"/>
                      <a:headEnd/>
                      <a:tailEnd/>
                    </a:ln>
                  </pic:spPr>
                </pic:pic>
              </a:graphicData>
            </a:graphic>
          </wp:inline>
        </w:drawing>
      </w:r>
    </w:p>
    <w:p w:rsidR="00F617E8" w:rsidRPr="00B61D85" w:rsidRDefault="00F617E8" w:rsidP="00F617E8">
      <w:pPr>
        <w:pStyle w:val="a6"/>
        <w:spacing w:line="360" w:lineRule="auto"/>
        <w:ind w:firstLineChars="200" w:firstLine="422"/>
        <w:jc w:val="center"/>
        <w:rPr>
          <w:rFonts w:hAnsi="宋体" w:cs="Times New Roman"/>
          <w:b/>
          <w:bCs/>
        </w:rPr>
      </w:pPr>
      <w:r w:rsidRPr="00B61D85">
        <w:rPr>
          <w:rFonts w:hAnsi="宋体" w:cs="Times New Roman" w:hint="eastAsia"/>
          <w:b/>
          <w:bCs/>
        </w:rPr>
        <w:t>（一）虽有嘉肴</w:t>
      </w:r>
    </w:p>
    <w:p w:rsidR="00F617E8" w:rsidRPr="00B61D85" w:rsidRDefault="00F617E8" w:rsidP="00F617E8">
      <w:pPr>
        <w:pStyle w:val="a6"/>
        <w:spacing w:line="360" w:lineRule="auto"/>
        <w:ind w:firstLineChars="200" w:firstLine="420"/>
        <w:jc w:val="left"/>
        <w:rPr>
          <w:rFonts w:hAnsi="宋体" w:cs="Times New Roman"/>
        </w:rPr>
      </w:pPr>
      <w:r w:rsidRPr="00B61D85">
        <w:rPr>
          <w:rFonts w:hAnsi="宋体" w:cs="Times New Roman" w:hint="eastAsia"/>
        </w:rPr>
        <w:t>虽有嘉肴</w:t>
      </w:r>
      <w:r w:rsidRPr="00B61D85">
        <w:rPr>
          <w:rFonts w:hAnsi="宋体" w:cs="楷体_GB2312" w:hint="eastAsia"/>
        </w:rPr>
        <w:t>，</w:t>
      </w:r>
      <w:r w:rsidRPr="00B61D85">
        <w:rPr>
          <w:rFonts w:hAnsi="宋体" w:cs="Times New Roman" w:hint="eastAsia"/>
        </w:rPr>
        <w:t>弗食</w:t>
      </w:r>
      <w:r w:rsidRPr="00B61D85">
        <w:rPr>
          <w:rFonts w:hAnsi="宋体" w:cs="楷体_GB2312" w:hint="eastAsia"/>
        </w:rPr>
        <w:t>，不知其旨也；虽有至道，弗学，不知其善也。是故学然后知不足，教然后知困。知不足，然后能自反也；知困，然后能自强也。故曰：教学相长也。《兑命》曰“学学半”，其此之谓乎！</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12.给下列句中加点的词注音并解释。</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（1）弗食，不</w:t>
      </w:r>
      <w:r w:rsidRPr="00B61D85">
        <w:rPr>
          <w:rFonts w:hAnsi="宋体" w:cs="Times New Roman" w:hint="eastAsia"/>
          <w:em w:val="dot"/>
        </w:rPr>
        <w:t>知</w:t>
      </w:r>
      <w:r w:rsidRPr="00B61D85">
        <w:rPr>
          <w:rFonts w:hAnsi="宋体" w:cs="Times New Roman" w:hint="eastAsia"/>
        </w:rPr>
        <w:t xml:space="preserve">其旨也（　　　　）（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（2）教学相</w:t>
      </w:r>
      <w:r w:rsidRPr="00B61D85">
        <w:rPr>
          <w:rFonts w:hAnsi="宋体" w:cs="Times New Roman" w:hint="eastAsia"/>
          <w:em w:val="dot"/>
        </w:rPr>
        <w:t>长</w:t>
      </w:r>
      <w:r w:rsidRPr="00B61D85">
        <w:rPr>
          <w:rFonts w:hAnsi="宋体" w:cs="Times New Roman" w:hint="eastAsia"/>
        </w:rPr>
        <w:t xml:space="preserve">　　　 　（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lastRenderedPageBreak/>
        <w:t>（3）</w:t>
      </w:r>
      <w:r w:rsidRPr="00B61D85">
        <w:rPr>
          <w:rFonts w:hAnsi="宋体" w:cs="Times New Roman" w:hint="eastAsia"/>
          <w:em w:val="dot"/>
        </w:rPr>
        <w:t>虽</w:t>
      </w:r>
      <w:r w:rsidRPr="00B61D85">
        <w:rPr>
          <w:rFonts w:hAnsi="宋体" w:cs="Times New Roman" w:hint="eastAsia"/>
        </w:rPr>
        <w:t xml:space="preserve">有至道　 　　（　　　　）（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（4）知</w:t>
      </w:r>
      <w:r w:rsidRPr="00B61D85">
        <w:rPr>
          <w:rFonts w:hAnsi="宋体" w:cs="Times New Roman" w:hint="eastAsia"/>
          <w:em w:val="dot"/>
        </w:rPr>
        <w:t>困</w:t>
      </w:r>
      <w:r w:rsidRPr="00B61D85">
        <w:rPr>
          <w:rFonts w:hAnsi="宋体" w:cs="Times New Roman" w:hint="eastAsia"/>
        </w:rPr>
        <w:t>，然后能自强也（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13.用现代汉语翻译下面的句子。</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（1）学然后知不足，教然后知困。</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（2）故曰：教学相长也。</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14.选文集中论述了__________与__________的关系问题，说明了____________的道理。</w:t>
      </w:r>
    </w:p>
    <w:p w:rsidR="00F617E8" w:rsidRPr="00B61D85" w:rsidRDefault="00F617E8" w:rsidP="00F617E8">
      <w:pPr>
        <w:pStyle w:val="a6"/>
        <w:spacing w:line="360" w:lineRule="auto"/>
        <w:ind w:firstLineChars="200" w:firstLine="422"/>
        <w:jc w:val="center"/>
        <w:rPr>
          <w:rFonts w:hAnsi="宋体" w:cs="Times New Roman"/>
          <w:b/>
          <w:bCs/>
        </w:rPr>
      </w:pPr>
      <w:r w:rsidRPr="00B61D85">
        <w:rPr>
          <w:rFonts w:hAnsi="宋体" w:cs="Times New Roman" w:hint="eastAsia"/>
          <w:b/>
          <w:bCs/>
        </w:rPr>
        <w:t>（二）</w:t>
      </w:r>
    </w:p>
    <w:p w:rsidR="00F617E8" w:rsidRPr="00B61D85" w:rsidRDefault="00F617E8" w:rsidP="00F617E8">
      <w:pPr>
        <w:pStyle w:val="a6"/>
        <w:spacing w:line="360" w:lineRule="auto"/>
        <w:ind w:firstLineChars="200" w:firstLine="420"/>
        <w:jc w:val="left"/>
        <w:rPr>
          <w:rFonts w:hAnsi="宋体" w:cs="楷体_GB2312"/>
        </w:rPr>
      </w:pPr>
      <w:r w:rsidRPr="00B61D85">
        <w:rPr>
          <w:rFonts w:hAnsi="宋体" w:cs="Times New Roman" w:hint="eastAsia"/>
        </w:rPr>
        <w:t>【甲】大道之行也</w:t>
      </w:r>
      <w:r w:rsidRPr="00B61D85">
        <w:rPr>
          <w:rFonts w:hAnsi="宋体" w:cs="楷体_GB2312" w:hint="eastAsia"/>
        </w:rPr>
        <w:t>，</w:t>
      </w:r>
      <w:r w:rsidRPr="00B61D85">
        <w:rPr>
          <w:rFonts w:hAnsi="宋体" w:cs="Times New Roman" w:hint="eastAsia"/>
        </w:rPr>
        <w:t>天下为公。选贤与能</w:t>
      </w:r>
      <w:r w:rsidRPr="00B61D85">
        <w:rPr>
          <w:rFonts w:hAnsi="宋体" w:cs="楷体_GB2312" w:hint="eastAsia"/>
        </w:rPr>
        <w:t>，</w:t>
      </w:r>
      <w:r w:rsidRPr="00B61D85">
        <w:rPr>
          <w:rFonts w:hAnsi="宋体" w:cs="Times New Roman" w:hint="eastAsia"/>
        </w:rPr>
        <w:t>讲信修睦。故人不独亲其亲</w:t>
      </w:r>
      <w:r w:rsidRPr="00B61D85">
        <w:rPr>
          <w:rFonts w:hAnsi="宋体" w:cs="楷体_GB2312" w:hint="eastAsia"/>
        </w:rPr>
        <w:t>，</w:t>
      </w:r>
      <w:r w:rsidRPr="00B61D85">
        <w:rPr>
          <w:rFonts w:hAnsi="宋体" w:cs="Times New Roman" w:hint="eastAsia"/>
        </w:rPr>
        <w:t>不独子其子</w:t>
      </w:r>
      <w:r w:rsidRPr="00B61D85">
        <w:rPr>
          <w:rFonts w:hAnsi="宋体" w:cs="楷体_GB2312" w:hint="eastAsia"/>
        </w:rPr>
        <w:t>，</w:t>
      </w:r>
      <w:r w:rsidRPr="00B61D85">
        <w:rPr>
          <w:rFonts w:hAnsi="宋体" w:cs="Times New Roman" w:hint="eastAsia"/>
        </w:rPr>
        <w:t>使老有所终</w:t>
      </w:r>
      <w:r w:rsidRPr="00B61D85">
        <w:rPr>
          <w:rFonts w:hAnsi="宋体" w:cs="楷体_GB2312" w:hint="eastAsia"/>
        </w:rPr>
        <w:t>，</w:t>
      </w:r>
      <w:r w:rsidRPr="00B61D85">
        <w:rPr>
          <w:rFonts w:hAnsi="宋体" w:cs="Times New Roman" w:hint="eastAsia"/>
        </w:rPr>
        <w:t>壮有所用</w:t>
      </w:r>
      <w:r w:rsidRPr="00B61D85">
        <w:rPr>
          <w:rFonts w:hAnsi="宋体" w:cs="楷体_GB2312" w:hint="eastAsia"/>
        </w:rPr>
        <w:t>，</w:t>
      </w:r>
      <w:r w:rsidRPr="00B61D85">
        <w:rPr>
          <w:rFonts w:hAnsi="宋体" w:cs="Times New Roman" w:hint="eastAsia"/>
        </w:rPr>
        <w:t>幼有所长</w:t>
      </w:r>
      <w:r w:rsidRPr="00B61D85">
        <w:rPr>
          <w:rFonts w:hAnsi="宋体" w:cs="楷体_GB2312" w:hint="eastAsia"/>
        </w:rPr>
        <w:t>，</w:t>
      </w:r>
      <w:r w:rsidRPr="00B61D85">
        <w:rPr>
          <w:rFonts w:hAnsi="宋体" w:cs="Times New Roman" w:hint="eastAsia"/>
        </w:rPr>
        <w:t>矜、寡、孤、独、废疾者皆有所养</w:t>
      </w:r>
      <w:r w:rsidRPr="00B61D85">
        <w:rPr>
          <w:rFonts w:hAnsi="宋体" w:cs="楷体_GB2312" w:hint="eastAsia"/>
        </w:rPr>
        <w:t>，</w:t>
      </w:r>
      <w:r w:rsidRPr="00B61D85">
        <w:rPr>
          <w:rFonts w:hAnsi="宋体" w:cs="Times New Roman" w:hint="eastAsia"/>
        </w:rPr>
        <w:t>男有分</w:t>
      </w:r>
      <w:r w:rsidRPr="00B61D85">
        <w:rPr>
          <w:rFonts w:hAnsi="宋体" w:cs="楷体_GB2312" w:hint="eastAsia"/>
        </w:rPr>
        <w:t>，</w:t>
      </w:r>
      <w:r w:rsidRPr="00B61D85">
        <w:rPr>
          <w:rFonts w:hAnsi="宋体" w:cs="Times New Roman" w:hint="eastAsia"/>
        </w:rPr>
        <w:t>女有归。货恶其弃于地也</w:t>
      </w:r>
      <w:r w:rsidRPr="00B61D85">
        <w:rPr>
          <w:rFonts w:hAnsi="宋体" w:cs="楷体_GB2312" w:hint="eastAsia"/>
        </w:rPr>
        <w:t>，</w:t>
      </w:r>
      <w:r w:rsidRPr="00B61D85">
        <w:rPr>
          <w:rFonts w:hAnsi="宋体" w:cs="Times New Roman" w:hint="eastAsia"/>
        </w:rPr>
        <w:t>不必藏于己；力恶其不出于身也</w:t>
      </w:r>
      <w:r w:rsidRPr="00B61D85">
        <w:rPr>
          <w:rFonts w:hAnsi="宋体" w:cs="楷体_GB2312" w:hint="eastAsia"/>
        </w:rPr>
        <w:t>，</w:t>
      </w:r>
      <w:r w:rsidRPr="00B61D85">
        <w:rPr>
          <w:rFonts w:hAnsi="宋体" w:cs="Times New Roman" w:hint="eastAsia"/>
        </w:rPr>
        <w:t>不必为己。是故谋闭而不兴</w:t>
      </w:r>
      <w:r w:rsidRPr="00B61D85">
        <w:rPr>
          <w:rFonts w:hAnsi="宋体" w:cs="楷体_GB2312" w:hint="eastAsia"/>
        </w:rPr>
        <w:t>，</w:t>
      </w:r>
      <w:r w:rsidRPr="00B61D85">
        <w:rPr>
          <w:rFonts w:hAnsi="宋体" w:cs="Times New Roman" w:hint="eastAsia"/>
        </w:rPr>
        <w:t>盗窃乱贼而不作</w:t>
      </w:r>
      <w:r w:rsidRPr="00B61D85">
        <w:rPr>
          <w:rFonts w:hAnsi="宋体" w:cs="楷体_GB2312" w:hint="eastAsia"/>
        </w:rPr>
        <w:t>，</w:t>
      </w:r>
      <w:r w:rsidRPr="00B61D85">
        <w:rPr>
          <w:rFonts w:hAnsi="宋体" w:cs="Times New Roman" w:hint="eastAsia"/>
        </w:rPr>
        <w:t>故外户而不闭。是谓大同。</w:t>
      </w:r>
    </w:p>
    <w:p w:rsidR="00F617E8" w:rsidRPr="00B61D85" w:rsidRDefault="00F617E8" w:rsidP="00F617E8">
      <w:pPr>
        <w:pStyle w:val="a6"/>
        <w:spacing w:line="360" w:lineRule="auto"/>
        <w:ind w:firstLineChars="200" w:firstLine="420"/>
        <w:jc w:val="left"/>
        <w:rPr>
          <w:rFonts w:hAnsi="宋体" w:cs="Times New Roman"/>
        </w:rPr>
      </w:pPr>
      <w:r w:rsidRPr="00B61D85">
        <w:rPr>
          <w:rFonts w:hAnsi="宋体" w:cs="Times New Roman" w:hint="eastAsia"/>
        </w:rPr>
        <w:t>【乙】挟</w:t>
      </w:r>
      <w:r w:rsidRPr="00B61D85">
        <w:rPr>
          <w:rFonts w:hAnsi="宋体" w:cs="Times New Roman" w:hint="eastAsia"/>
          <w:vertAlign w:val="superscript"/>
        </w:rPr>
        <w:t>①</w:t>
      </w:r>
      <w:r w:rsidRPr="00B61D85">
        <w:rPr>
          <w:rFonts w:hAnsi="宋体" w:cs="Times New Roman" w:hint="eastAsia"/>
        </w:rPr>
        <w:t>太山以超北海</w:t>
      </w:r>
      <w:r w:rsidRPr="00B61D85">
        <w:rPr>
          <w:rFonts w:hAnsi="宋体" w:cs="楷体_GB2312" w:hint="eastAsia"/>
        </w:rPr>
        <w:t>，语</w:t>
      </w:r>
      <w:r w:rsidRPr="00B61D85">
        <w:rPr>
          <w:rFonts w:hAnsi="宋体" w:cs="Times New Roman" w:hint="eastAsia"/>
          <w:vertAlign w:val="superscript"/>
        </w:rPr>
        <w:t>②</w:t>
      </w:r>
      <w:r w:rsidRPr="00B61D85">
        <w:rPr>
          <w:rFonts w:hAnsi="宋体" w:cs="楷体_GB2312" w:hint="eastAsia"/>
        </w:rPr>
        <w:t>人曰：“我不能。”是诚不能也。为长者折枝</w:t>
      </w:r>
      <w:r w:rsidRPr="00B61D85">
        <w:rPr>
          <w:rFonts w:hAnsi="宋体" w:cs="Times New Roman" w:hint="eastAsia"/>
          <w:vertAlign w:val="superscript"/>
        </w:rPr>
        <w:t>③</w:t>
      </w:r>
      <w:r w:rsidRPr="00B61D85">
        <w:rPr>
          <w:rFonts w:hAnsi="宋体" w:cs="楷体_GB2312" w:hint="eastAsia"/>
        </w:rPr>
        <w:t>，语人曰：“我不能。”是不为也，非不能也。故王之不王</w:t>
      </w:r>
      <w:r w:rsidRPr="00B61D85">
        <w:rPr>
          <w:rFonts w:hAnsi="宋体" w:cs="Times New Roman" w:hint="eastAsia"/>
          <w:vertAlign w:val="superscript"/>
        </w:rPr>
        <w:t>④</w:t>
      </w:r>
      <w:r w:rsidRPr="00B61D85">
        <w:rPr>
          <w:rFonts w:hAnsi="宋体" w:cs="楷体_GB2312" w:hint="eastAsia"/>
        </w:rPr>
        <w:t>，非挟太山以超北海之类也；王之不王，是折枝之类也。老吾老，以及人之老；幼吾幼，以及人之幼，天下可运于掌。</w:t>
      </w:r>
    </w:p>
    <w:p w:rsidR="00F617E8" w:rsidRPr="00B61D85" w:rsidRDefault="00F617E8" w:rsidP="00F617E8">
      <w:pPr>
        <w:pStyle w:val="a6"/>
        <w:spacing w:line="360" w:lineRule="auto"/>
        <w:ind w:firstLineChars="200" w:firstLine="420"/>
        <w:jc w:val="left"/>
        <w:rPr>
          <w:rFonts w:hAnsi="宋体" w:cs="Times New Roman"/>
        </w:rPr>
      </w:pPr>
      <w:r w:rsidRPr="00B61D85">
        <w:rPr>
          <w:rFonts w:hAnsi="宋体" w:cs="Times New Roman" w:hint="eastAsia"/>
        </w:rPr>
        <w:t>【注释】①挟：（用胳膊）挟着。②语（yù）：告诉。③折枝：按摩肢体。④王（wàng）：统一天下。</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15.解释下列句中加点的词。</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（1）不独</w:t>
      </w:r>
      <w:r w:rsidRPr="00B61D85">
        <w:rPr>
          <w:rFonts w:hAnsi="宋体" w:cs="Times New Roman" w:hint="eastAsia"/>
          <w:em w:val="dot"/>
        </w:rPr>
        <w:t>亲</w:t>
      </w:r>
      <w:r w:rsidRPr="00B61D85">
        <w:rPr>
          <w:rFonts w:hAnsi="宋体" w:cs="Times New Roman" w:hint="eastAsia"/>
        </w:rPr>
        <w:t>其亲　　（　　　　）          （2）男有分，女有</w:t>
      </w:r>
      <w:r w:rsidRPr="00B61D85">
        <w:rPr>
          <w:rFonts w:hAnsi="宋体" w:cs="Times New Roman" w:hint="eastAsia"/>
          <w:em w:val="dot"/>
        </w:rPr>
        <w:t>归</w:t>
      </w:r>
      <w:r w:rsidRPr="00B61D85">
        <w:rPr>
          <w:rFonts w:hAnsi="宋体" w:cs="Times New Roman" w:hint="eastAsia"/>
        </w:rPr>
        <w:t xml:space="preserve">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（3）盗窃乱贼而不</w:t>
      </w:r>
      <w:r w:rsidRPr="00B61D85">
        <w:rPr>
          <w:rFonts w:hAnsi="宋体" w:cs="Times New Roman" w:hint="eastAsia"/>
          <w:em w:val="dot"/>
        </w:rPr>
        <w:t>作</w:t>
      </w:r>
      <w:r w:rsidRPr="00B61D85">
        <w:rPr>
          <w:rFonts w:hAnsi="宋体" w:cs="Times New Roman" w:hint="eastAsia"/>
        </w:rPr>
        <w:t>（　　　　）          （4）货</w:t>
      </w:r>
      <w:r w:rsidRPr="00B61D85">
        <w:rPr>
          <w:rFonts w:hAnsi="宋体" w:cs="Times New Roman" w:hint="eastAsia"/>
          <w:em w:val="dot"/>
        </w:rPr>
        <w:t>恶</w:t>
      </w:r>
      <w:r w:rsidRPr="00B61D85">
        <w:rPr>
          <w:rFonts w:hAnsi="宋体" w:cs="Times New Roman" w:hint="eastAsia"/>
        </w:rPr>
        <w:t>其弃于地也（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16.下列句中加点词的意思不相同的一组是（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A.大道</w:t>
      </w:r>
      <w:r w:rsidRPr="00B61D85">
        <w:rPr>
          <w:rFonts w:hAnsi="宋体" w:cs="Times New Roman" w:hint="eastAsia"/>
          <w:em w:val="dot"/>
        </w:rPr>
        <w:t>之</w:t>
      </w:r>
      <w:r w:rsidRPr="00B61D85">
        <w:rPr>
          <w:rFonts w:hAnsi="宋体" w:cs="Times New Roman" w:hint="eastAsia"/>
        </w:rPr>
        <w:t>行也　王</w:t>
      </w:r>
      <w:r w:rsidRPr="00B61D85">
        <w:rPr>
          <w:rFonts w:hAnsi="宋体" w:cs="Times New Roman" w:hint="eastAsia"/>
          <w:em w:val="dot"/>
        </w:rPr>
        <w:t>之</w:t>
      </w:r>
      <w:r w:rsidRPr="00B61D85">
        <w:rPr>
          <w:rFonts w:hAnsi="宋体" w:cs="Times New Roman" w:hint="eastAsia"/>
        </w:rPr>
        <w:t>不王              B.</w:t>
      </w:r>
      <w:r w:rsidRPr="00B61D85">
        <w:rPr>
          <w:rFonts w:hAnsi="宋体" w:cs="Times New Roman" w:hint="eastAsia"/>
          <w:em w:val="dot"/>
        </w:rPr>
        <w:t>是</w:t>
      </w:r>
      <w:r w:rsidRPr="00B61D85">
        <w:rPr>
          <w:rFonts w:hAnsi="宋体" w:cs="Times New Roman" w:hint="eastAsia"/>
        </w:rPr>
        <w:t xml:space="preserve">谓大同　　　　</w:t>
      </w:r>
      <w:r w:rsidRPr="00B61D85">
        <w:rPr>
          <w:rFonts w:hAnsi="宋体" w:cs="Times New Roman" w:hint="eastAsia"/>
          <w:em w:val="dot"/>
        </w:rPr>
        <w:t>是</w:t>
      </w:r>
      <w:r w:rsidRPr="00B61D85">
        <w:rPr>
          <w:rFonts w:hAnsi="宋体" w:cs="Times New Roman" w:hint="eastAsia"/>
        </w:rPr>
        <w:t>智也</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C.</w:t>
      </w:r>
      <w:r w:rsidRPr="00B61D85">
        <w:rPr>
          <w:rFonts w:hAnsi="宋体" w:cs="Times New Roman" w:hint="eastAsia"/>
          <w:em w:val="dot"/>
        </w:rPr>
        <w:t>为</w:t>
      </w:r>
      <w:r w:rsidRPr="00B61D85">
        <w:rPr>
          <w:rFonts w:hAnsi="宋体" w:cs="Times New Roman" w:hint="eastAsia"/>
        </w:rPr>
        <w:t>长者折枝　通计一舟，</w:t>
      </w:r>
      <w:r w:rsidRPr="00B61D85">
        <w:rPr>
          <w:rFonts w:hAnsi="宋体" w:cs="Times New Roman" w:hint="eastAsia"/>
          <w:em w:val="dot"/>
        </w:rPr>
        <w:t>为</w:t>
      </w:r>
      <w:r w:rsidRPr="00B61D85">
        <w:rPr>
          <w:rFonts w:hAnsi="宋体" w:cs="Times New Roman" w:hint="eastAsia"/>
        </w:rPr>
        <w:t>人五      D.</w:t>
      </w:r>
      <w:r w:rsidRPr="00B61D85">
        <w:rPr>
          <w:rFonts w:hAnsi="宋体" w:cs="Times New Roman" w:hint="eastAsia"/>
          <w:em w:val="dot"/>
        </w:rPr>
        <w:t>故</w:t>
      </w:r>
      <w:r w:rsidRPr="00B61D85">
        <w:rPr>
          <w:rFonts w:hAnsi="宋体" w:cs="Times New Roman" w:hint="eastAsia"/>
        </w:rPr>
        <w:t xml:space="preserve">人不独亲其亲　</w:t>
      </w:r>
      <w:r w:rsidRPr="00B61D85">
        <w:rPr>
          <w:rFonts w:hAnsi="宋体" w:cs="Times New Roman" w:hint="eastAsia"/>
          <w:em w:val="dot"/>
        </w:rPr>
        <w:t>故</w:t>
      </w:r>
      <w:r w:rsidRPr="00B61D85">
        <w:rPr>
          <w:rFonts w:hAnsi="宋体" w:cs="Times New Roman" w:hint="eastAsia"/>
        </w:rPr>
        <w:t>王之不王</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17.用现代汉语翻译下面的句子。</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（1）选贤与能，讲信修睦。</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（2）是不为也，非不能也。</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18.请在【乙】文中摘录出与“人不独亲其亲，不独子其子”这句话意思相同的一句。</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lastRenderedPageBreak/>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19.（1）【甲】文提出“大道之行”的目的是实现______________的理想社会。</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（2）孟子提出“老吾老，以及人之老；幼吾幼，以及人之幼”这一主张的真正目的是__________________________。（用【乙】文的语句回答）</w:t>
      </w:r>
    </w:p>
    <w:p w:rsidR="00F617E8" w:rsidRPr="00B61D85" w:rsidRDefault="00F617E8" w:rsidP="00F617E8">
      <w:pPr>
        <w:pStyle w:val="30"/>
        <w:spacing w:before="0" w:after="0" w:line="360" w:lineRule="auto"/>
        <w:rPr>
          <w:rFonts w:ascii="宋体" w:eastAsia="宋体" w:hAnsi="宋体"/>
          <w:sz w:val="21"/>
          <w:szCs w:val="21"/>
        </w:rPr>
      </w:pPr>
      <w:r w:rsidRPr="00B61D85">
        <w:rPr>
          <w:rFonts w:ascii="宋体" w:eastAsia="宋体" w:hAnsi="宋体"/>
          <w:noProof/>
          <w:sz w:val="21"/>
          <w:szCs w:val="21"/>
        </w:rPr>
        <w:drawing>
          <wp:inline distT="0" distB="0" distL="0" distR="0">
            <wp:extent cx="1962150" cy="200025"/>
            <wp:effectExtent l="1905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11" r:link="rId12" cstate="print">
                      <a:clrChange>
                        <a:clrFrom>
                          <a:srgbClr val="FEFDFC"/>
                        </a:clrFrom>
                        <a:clrTo>
                          <a:srgbClr val="FEFDFC">
                            <a:alpha val="0"/>
                          </a:srgbClr>
                        </a:clrTo>
                      </a:clrChange>
                    </a:blip>
                    <a:srcRect/>
                    <a:stretch>
                      <a:fillRect/>
                    </a:stretch>
                  </pic:blipFill>
                  <pic:spPr bwMode="auto">
                    <a:xfrm>
                      <a:off x="0" y="0"/>
                      <a:ext cx="1962150" cy="200025"/>
                    </a:xfrm>
                    <a:prstGeom prst="rect">
                      <a:avLst/>
                    </a:prstGeom>
                    <a:noFill/>
                    <a:ln w="9525">
                      <a:noFill/>
                      <a:miter lim="800000"/>
                      <a:headEnd/>
                      <a:tailEnd/>
                    </a:ln>
                  </pic:spPr>
                </pic:pic>
              </a:graphicData>
            </a:graphic>
          </wp:inline>
        </w:drawing>
      </w:r>
    </w:p>
    <w:p w:rsidR="00F617E8" w:rsidRPr="00B61D85" w:rsidRDefault="00F617E8" w:rsidP="00F617E8">
      <w:pPr>
        <w:pStyle w:val="a6"/>
        <w:spacing w:line="360" w:lineRule="auto"/>
        <w:ind w:firstLineChars="200" w:firstLine="422"/>
        <w:jc w:val="center"/>
        <w:rPr>
          <w:rFonts w:hAnsi="宋体" w:cs="Times New Roman"/>
          <w:b/>
          <w:bCs/>
        </w:rPr>
      </w:pPr>
      <w:r w:rsidRPr="00B61D85">
        <w:rPr>
          <w:rFonts w:hAnsi="宋体" w:cs="Times New Roman" w:hint="eastAsia"/>
          <w:b/>
          <w:bCs/>
        </w:rPr>
        <w:t>（一）</w:t>
      </w:r>
    </w:p>
    <w:p w:rsidR="00F617E8" w:rsidRPr="00B61D85" w:rsidRDefault="00F617E8" w:rsidP="00F617E8">
      <w:pPr>
        <w:pStyle w:val="a6"/>
        <w:spacing w:line="360" w:lineRule="auto"/>
        <w:ind w:firstLineChars="200" w:firstLine="420"/>
        <w:jc w:val="left"/>
        <w:rPr>
          <w:rFonts w:hAnsi="宋体" w:cs="Times New Roman"/>
        </w:rPr>
      </w:pPr>
      <w:r w:rsidRPr="00B61D85">
        <w:rPr>
          <w:rFonts w:hAnsi="宋体" w:cs="Times New Roman" w:hint="eastAsia"/>
        </w:rPr>
        <w:t>今大道既隐</w:t>
      </w:r>
      <w:r w:rsidRPr="00B61D85">
        <w:rPr>
          <w:rFonts w:hAnsi="宋体" w:cs="楷体_GB2312" w:hint="eastAsia"/>
        </w:rPr>
        <w:t>，</w:t>
      </w:r>
      <w:r w:rsidRPr="00B61D85">
        <w:rPr>
          <w:rFonts w:hAnsi="宋体" w:cs="Times New Roman" w:hint="eastAsia"/>
        </w:rPr>
        <w:t>天下为家。各亲其亲</w:t>
      </w:r>
      <w:r w:rsidRPr="00B61D85">
        <w:rPr>
          <w:rFonts w:hAnsi="宋体" w:cs="楷体_GB2312" w:hint="eastAsia"/>
        </w:rPr>
        <w:t>，</w:t>
      </w:r>
      <w:r w:rsidRPr="00B61D85">
        <w:rPr>
          <w:rFonts w:hAnsi="宋体" w:cs="Times New Roman" w:hint="eastAsia"/>
        </w:rPr>
        <w:t>各子其子</w:t>
      </w:r>
      <w:r w:rsidRPr="00B61D85">
        <w:rPr>
          <w:rFonts w:hAnsi="宋体" w:cs="楷体_GB2312" w:hint="eastAsia"/>
        </w:rPr>
        <w:t>，</w:t>
      </w:r>
      <w:r w:rsidRPr="00B61D85">
        <w:rPr>
          <w:rFonts w:hAnsi="宋体" w:cs="Times New Roman" w:hint="eastAsia"/>
        </w:rPr>
        <w:t>货力为己。大人世及以为礼</w:t>
      </w:r>
      <w:r w:rsidRPr="00B61D85">
        <w:rPr>
          <w:rFonts w:hAnsi="宋体" w:cs="楷体_GB2312" w:hint="eastAsia"/>
        </w:rPr>
        <w:t>，</w:t>
      </w:r>
      <w:r w:rsidRPr="00B61D85">
        <w:rPr>
          <w:rFonts w:hAnsi="宋体" w:cs="Times New Roman" w:hint="eastAsia"/>
        </w:rPr>
        <w:t>城郭沟池以为固。礼义以为纪</w:t>
      </w:r>
      <w:r w:rsidRPr="00B61D85">
        <w:rPr>
          <w:rFonts w:hAnsi="宋体" w:cs="楷体_GB2312" w:hint="eastAsia"/>
        </w:rPr>
        <w:t>，</w:t>
      </w:r>
      <w:r w:rsidRPr="00B61D85">
        <w:rPr>
          <w:rFonts w:hAnsi="宋体" w:cs="Times New Roman" w:hint="eastAsia"/>
          <w:u w:val="wave"/>
        </w:rPr>
        <w:t>以正君臣</w:t>
      </w:r>
      <w:r w:rsidRPr="00B61D85">
        <w:rPr>
          <w:rFonts w:hAnsi="宋体" w:cs="楷体_GB2312" w:hint="eastAsia"/>
          <w:u w:val="wave"/>
        </w:rPr>
        <w:t>，</w:t>
      </w:r>
      <w:r w:rsidRPr="00B61D85">
        <w:rPr>
          <w:rFonts w:hAnsi="宋体" w:cs="Times New Roman" w:hint="eastAsia"/>
          <w:u w:val="wave"/>
        </w:rPr>
        <w:t>以笃父子</w:t>
      </w:r>
      <w:r w:rsidRPr="00B61D85">
        <w:rPr>
          <w:rFonts w:hAnsi="宋体" w:cs="楷体_GB2312" w:hint="eastAsia"/>
          <w:u w:val="wave"/>
        </w:rPr>
        <w:t>，</w:t>
      </w:r>
      <w:r w:rsidRPr="00B61D85">
        <w:rPr>
          <w:rFonts w:hAnsi="宋体" w:cs="Times New Roman" w:hint="eastAsia"/>
          <w:u w:val="wave"/>
        </w:rPr>
        <w:t>以睦兄弟</w:t>
      </w:r>
      <w:r w:rsidRPr="00B61D85">
        <w:rPr>
          <w:rFonts w:hAnsi="宋体" w:cs="楷体_GB2312" w:hint="eastAsia"/>
          <w:u w:val="wave"/>
        </w:rPr>
        <w:t>，</w:t>
      </w:r>
      <w:r w:rsidRPr="00B61D85">
        <w:rPr>
          <w:rFonts w:hAnsi="宋体" w:cs="Times New Roman" w:hint="eastAsia"/>
          <w:u w:val="wave"/>
        </w:rPr>
        <w:t>以和夫妇</w:t>
      </w:r>
      <w:r w:rsidRPr="00B61D85">
        <w:rPr>
          <w:rFonts w:hAnsi="宋体" w:cs="楷体_GB2312" w:hint="eastAsia"/>
        </w:rPr>
        <w:t>，</w:t>
      </w:r>
      <w:r w:rsidRPr="00B61D85">
        <w:rPr>
          <w:rFonts w:hAnsi="宋体" w:cs="Times New Roman" w:hint="eastAsia"/>
        </w:rPr>
        <w:t>以设制度</w:t>
      </w:r>
      <w:r w:rsidRPr="00B61D85">
        <w:rPr>
          <w:rFonts w:hAnsi="宋体" w:cs="楷体_GB2312" w:hint="eastAsia"/>
        </w:rPr>
        <w:t>，</w:t>
      </w:r>
      <w:r w:rsidRPr="00B61D85">
        <w:rPr>
          <w:rFonts w:hAnsi="宋体" w:cs="Times New Roman" w:hint="eastAsia"/>
        </w:rPr>
        <w:t>以立田里</w:t>
      </w:r>
      <w:r w:rsidRPr="00B61D85">
        <w:rPr>
          <w:rFonts w:hAnsi="宋体" w:cs="楷体_GB2312" w:hint="eastAsia"/>
        </w:rPr>
        <w:t>，</w:t>
      </w:r>
      <w:r w:rsidRPr="00B61D85">
        <w:rPr>
          <w:rFonts w:hAnsi="宋体" w:cs="Times New Roman" w:hint="eastAsia"/>
        </w:rPr>
        <w:t>以贤勇知</w:t>
      </w:r>
      <w:r w:rsidRPr="00B61D85">
        <w:rPr>
          <w:rFonts w:hAnsi="宋体" w:cs="楷体_GB2312" w:hint="eastAsia"/>
        </w:rPr>
        <w:t>，</w:t>
      </w:r>
      <w:r w:rsidRPr="00B61D85">
        <w:rPr>
          <w:rFonts w:hAnsi="宋体" w:cs="Times New Roman" w:hint="eastAsia"/>
        </w:rPr>
        <w:t>以功为己</w:t>
      </w:r>
      <w:r w:rsidRPr="00B61D85">
        <w:rPr>
          <w:rFonts w:hAnsi="宋体" w:cs="楷体_GB2312" w:hint="eastAsia"/>
        </w:rPr>
        <w:t>，</w:t>
      </w:r>
      <w:r w:rsidRPr="00B61D85">
        <w:rPr>
          <w:rFonts w:hAnsi="宋体" w:cs="Times New Roman" w:hint="eastAsia"/>
        </w:rPr>
        <w:t>故谋用是作</w:t>
      </w:r>
      <w:r w:rsidRPr="00B61D85">
        <w:rPr>
          <w:rFonts w:hAnsi="宋体" w:cs="楷体_GB2312" w:hint="eastAsia"/>
        </w:rPr>
        <w:t>，</w:t>
      </w:r>
      <w:r w:rsidRPr="00B61D85">
        <w:rPr>
          <w:rFonts w:hAnsi="宋体" w:cs="Times New Roman" w:hint="eastAsia"/>
        </w:rPr>
        <w:t>而兵由此起。</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20.解释下列句中加点的词。</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（1）各</w:t>
      </w:r>
      <w:r w:rsidRPr="00B61D85">
        <w:rPr>
          <w:rFonts w:hAnsi="宋体" w:cs="Times New Roman" w:hint="eastAsia"/>
          <w:em w:val="dot"/>
        </w:rPr>
        <w:t>子</w:t>
      </w:r>
      <w:r w:rsidRPr="00B61D85">
        <w:rPr>
          <w:rFonts w:hAnsi="宋体" w:cs="Times New Roman" w:hint="eastAsia"/>
        </w:rPr>
        <w:t>其子　（　　　　）           （2）大人世及</w:t>
      </w:r>
      <w:r w:rsidRPr="00B61D85">
        <w:rPr>
          <w:rFonts w:hAnsi="宋体" w:cs="Times New Roman" w:hint="eastAsia"/>
          <w:em w:val="dot"/>
        </w:rPr>
        <w:t>以为</w:t>
      </w:r>
      <w:r w:rsidRPr="00B61D85">
        <w:rPr>
          <w:rFonts w:hAnsi="宋体" w:cs="Times New Roman" w:hint="eastAsia"/>
        </w:rPr>
        <w:t>礼（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（3）礼义以为</w:t>
      </w:r>
      <w:r w:rsidRPr="00B61D85">
        <w:rPr>
          <w:rFonts w:hAnsi="宋体" w:cs="Times New Roman" w:hint="eastAsia"/>
          <w:em w:val="dot"/>
        </w:rPr>
        <w:t>纪</w:t>
      </w:r>
      <w:r w:rsidRPr="00B61D85">
        <w:rPr>
          <w:rFonts w:hAnsi="宋体" w:cs="Times New Roman" w:hint="eastAsia"/>
        </w:rPr>
        <w:t>（　　　　）           （4）以</w:t>
      </w:r>
      <w:r w:rsidRPr="00B61D85">
        <w:rPr>
          <w:rFonts w:hAnsi="宋体" w:cs="Times New Roman" w:hint="eastAsia"/>
          <w:em w:val="dot"/>
        </w:rPr>
        <w:t>笃</w:t>
      </w:r>
      <w:r w:rsidRPr="00B61D85">
        <w:rPr>
          <w:rFonts w:hAnsi="宋体" w:cs="Times New Roman" w:hint="eastAsia"/>
        </w:rPr>
        <w:t>父子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（5）以</w:t>
      </w:r>
      <w:r w:rsidRPr="00B61D85">
        <w:rPr>
          <w:rFonts w:hAnsi="宋体" w:cs="Times New Roman" w:hint="eastAsia"/>
          <w:em w:val="dot"/>
        </w:rPr>
        <w:t>睦</w:t>
      </w:r>
      <w:r w:rsidRPr="00B61D85">
        <w:rPr>
          <w:rFonts w:hAnsi="宋体" w:cs="Times New Roman" w:hint="eastAsia"/>
        </w:rPr>
        <w:t>兄弟　（　　　　）           （6）以贤勇</w:t>
      </w:r>
      <w:r w:rsidRPr="00B61D85">
        <w:rPr>
          <w:rFonts w:hAnsi="宋体" w:cs="Times New Roman" w:hint="eastAsia"/>
          <w:em w:val="dot"/>
        </w:rPr>
        <w:t>知</w:t>
      </w:r>
      <w:r w:rsidRPr="00B61D85">
        <w:rPr>
          <w:rFonts w:hAnsi="宋体" w:cs="Times New Roman" w:hint="eastAsia"/>
        </w:rPr>
        <w:t xml:space="preserve">　　　（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21.用现代汉语翻译下面的句子。</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（1）货力为己。</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（2）以睦兄弟。</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（3）而兵由此起。</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22.画线部分运用了什么修辞手法？“天下为家”有何特点？</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ind w:firstLineChars="200" w:firstLine="422"/>
        <w:jc w:val="center"/>
        <w:rPr>
          <w:rFonts w:hAnsi="宋体" w:cs="Times New Roman"/>
          <w:b/>
          <w:bCs/>
        </w:rPr>
      </w:pPr>
      <w:r w:rsidRPr="00B61D85">
        <w:rPr>
          <w:rFonts w:hAnsi="宋体" w:cs="Times New Roman" w:hint="eastAsia"/>
          <w:b/>
          <w:bCs/>
        </w:rPr>
        <w:t>（二）</w:t>
      </w:r>
    </w:p>
    <w:p w:rsidR="00F617E8" w:rsidRPr="00B61D85" w:rsidRDefault="00F617E8" w:rsidP="00F617E8">
      <w:pPr>
        <w:pStyle w:val="a6"/>
        <w:spacing w:line="360" w:lineRule="auto"/>
        <w:ind w:firstLineChars="200" w:firstLine="420"/>
        <w:jc w:val="left"/>
        <w:rPr>
          <w:rFonts w:hAnsi="宋体" w:cs="Times New Roman"/>
        </w:rPr>
      </w:pPr>
      <w:r w:rsidRPr="00B61D85">
        <w:rPr>
          <w:rFonts w:hAnsi="宋体" w:cs="Times New Roman" w:hint="eastAsia"/>
        </w:rPr>
        <w:t>故圣人耐以天下为一家</w:t>
      </w:r>
      <w:r w:rsidRPr="00B61D85">
        <w:rPr>
          <w:rFonts w:hAnsi="宋体" w:cs="楷体_GB2312" w:hint="eastAsia"/>
        </w:rPr>
        <w:t>，</w:t>
      </w:r>
      <w:r w:rsidRPr="00B61D85">
        <w:rPr>
          <w:rFonts w:hAnsi="宋体" w:cs="Times New Roman" w:hint="eastAsia"/>
        </w:rPr>
        <w:t>以中国为一人者</w:t>
      </w:r>
      <w:r w:rsidRPr="00B61D85">
        <w:rPr>
          <w:rFonts w:hAnsi="宋体" w:cs="楷体_GB2312" w:hint="eastAsia"/>
        </w:rPr>
        <w:t>，</w:t>
      </w:r>
      <w:r w:rsidRPr="00B61D85">
        <w:rPr>
          <w:rFonts w:hAnsi="宋体" w:cs="Times New Roman" w:hint="eastAsia"/>
        </w:rPr>
        <w:t>非意之也</w:t>
      </w:r>
      <w:r w:rsidRPr="00B61D85">
        <w:rPr>
          <w:rFonts w:hAnsi="宋体" w:cs="楷体_GB2312" w:hint="eastAsia"/>
        </w:rPr>
        <w:t>，</w:t>
      </w:r>
      <w:r w:rsidRPr="00B61D85">
        <w:rPr>
          <w:rFonts w:hAnsi="宋体" w:cs="Times New Roman" w:hint="eastAsia"/>
        </w:rPr>
        <w:t>必知其情</w:t>
      </w:r>
      <w:r w:rsidRPr="00B61D85">
        <w:rPr>
          <w:rFonts w:hAnsi="宋体" w:cs="楷体_GB2312" w:hint="eastAsia"/>
        </w:rPr>
        <w:t>，</w:t>
      </w:r>
      <w:r w:rsidRPr="00B61D85">
        <w:rPr>
          <w:rFonts w:hAnsi="宋体" w:cs="Times New Roman" w:hint="eastAsia"/>
        </w:rPr>
        <w:t>辟于其义</w:t>
      </w:r>
      <w:r w:rsidRPr="00B61D85">
        <w:rPr>
          <w:rFonts w:hAnsi="宋体" w:cs="楷体_GB2312" w:hint="eastAsia"/>
        </w:rPr>
        <w:t>，</w:t>
      </w:r>
      <w:r w:rsidRPr="00B61D85">
        <w:rPr>
          <w:rFonts w:hAnsi="宋体" w:cs="Times New Roman" w:hint="eastAsia"/>
        </w:rPr>
        <w:t>明于其利</w:t>
      </w:r>
      <w:r w:rsidRPr="00B61D85">
        <w:rPr>
          <w:rFonts w:hAnsi="宋体" w:cs="楷体_GB2312" w:hint="eastAsia"/>
        </w:rPr>
        <w:t>，</w:t>
      </w:r>
      <w:r w:rsidRPr="00B61D85">
        <w:rPr>
          <w:rFonts w:hAnsi="宋体" w:cs="Times New Roman" w:hint="eastAsia"/>
        </w:rPr>
        <w:t>达于其患</w:t>
      </w:r>
      <w:r w:rsidRPr="00B61D85">
        <w:rPr>
          <w:rFonts w:hAnsi="宋体" w:cs="楷体_GB2312" w:hint="eastAsia"/>
        </w:rPr>
        <w:t>，</w:t>
      </w:r>
      <w:r w:rsidRPr="00B61D85">
        <w:rPr>
          <w:rFonts w:hAnsi="宋体" w:cs="Times New Roman" w:hint="eastAsia"/>
        </w:rPr>
        <w:t>然后能为之。何谓人情？喜、怒、哀、惧、爱、恶、欲七者</w:t>
      </w:r>
      <w:r w:rsidRPr="00B61D85">
        <w:rPr>
          <w:rFonts w:hAnsi="宋体" w:cs="楷体_GB2312" w:hint="eastAsia"/>
        </w:rPr>
        <w:t>，</w:t>
      </w:r>
      <w:r w:rsidRPr="00B61D85">
        <w:rPr>
          <w:rFonts w:hAnsi="宋体" w:cs="Times New Roman" w:hint="eastAsia"/>
        </w:rPr>
        <w:t>弗学而能。</w:t>
      </w:r>
    </w:p>
    <w:p w:rsidR="00F617E8" w:rsidRPr="00B61D85" w:rsidRDefault="00F617E8" w:rsidP="00F617E8">
      <w:pPr>
        <w:pStyle w:val="a6"/>
        <w:spacing w:line="360" w:lineRule="auto"/>
        <w:ind w:firstLineChars="200" w:firstLine="420"/>
        <w:jc w:val="right"/>
        <w:rPr>
          <w:rFonts w:hAnsi="宋体" w:cs="楷体_GB2312"/>
        </w:rPr>
      </w:pPr>
      <w:r w:rsidRPr="00B61D85">
        <w:rPr>
          <w:rFonts w:hAnsi="宋体" w:cs="Times New Roman" w:hint="eastAsia"/>
        </w:rPr>
        <w:t>（选自《礼运》）</w:t>
      </w:r>
    </w:p>
    <w:p w:rsidR="00F617E8" w:rsidRPr="00B61D85" w:rsidRDefault="00F617E8" w:rsidP="00F617E8">
      <w:pPr>
        <w:pStyle w:val="a6"/>
        <w:spacing w:line="360" w:lineRule="auto"/>
        <w:ind w:firstLineChars="200" w:firstLine="420"/>
        <w:jc w:val="left"/>
        <w:rPr>
          <w:rFonts w:hAnsi="宋体" w:cs="楷体_GB2312"/>
        </w:rPr>
      </w:pPr>
      <w:r w:rsidRPr="00B61D85">
        <w:rPr>
          <w:rFonts w:hAnsi="宋体" w:cs="Times New Roman" w:hint="eastAsia"/>
        </w:rPr>
        <w:t>玉不琢</w:t>
      </w:r>
      <w:r w:rsidRPr="00B61D85">
        <w:rPr>
          <w:rFonts w:hAnsi="宋体" w:cs="楷体_GB2312" w:hint="eastAsia"/>
        </w:rPr>
        <w:t>，</w:t>
      </w:r>
      <w:r w:rsidRPr="00B61D85">
        <w:rPr>
          <w:rFonts w:hAnsi="宋体" w:cs="Times New Roman" w:hint="eastAsia"/>
        </w:rPr>
        <w:t>不成器；人不学</w:t>
      </w:r>
      <w:r w:rsidRPr="00B61D85">
        <w:rPr>
          <w:rFonts w:hAnsi="宋体" w:cs="楷体_GB2312" w:hint="eastAsia"/>
        </w:rPr>
        <w:t>，</w:t>
      </w:r>
      <w:r w:rsidRPr="00B61D85">
        <w:rPr>
          <w:rFonts w:hAnsi="宋体" w:cs="Times New Roman" w:hint="eastAsia"/>
        </w:rPr>
        <w:t>不知道。是故古之王者建国君民</w:t>
      </w:r>
      <w:r w:rsidRPr="00B61D85">
        <w:rPr>
          <w:rFonts w:hAnsi="宋体" w:cs="楷体_GB2312" w:hint="eastAsia"/>
        </w:rPr>
        <w:t xml:space="preserve">，教学为先。《兑命》曰：“念终始典于学。”其此之谓乎。                                    </w:t>
      </w:r>
      <w:r w:rsidRPr="00B61D85">
        <w:rPr>
          <w:rFonts w:hAnsi="宋体" w:cs="Times New Roman" w:hint="eastAsia"/>
        </w:rPr>
        <w:t>（选自《学记》）</w:t>
      </w:r>
    </w:p>
    <w:p w:rsidR="00F617E8" w:rsidRPr="00B61D85" w:rsidRDefault="00F617E8" w:rsidP="00F617E8">
      <w:pPr>
        <w:pStyle w:val="a6"/>
        <w:spacing w:line="360" w:lineRule="auto"/>
        <w:ind w:firstLineChars="200" w:firstLine="420"/>
        <w:jc w:val="right"/>
        <w:rPr>
          <w:rFonts w:hAnsi="宋体" w:cs="Times New Roman"/>
        </w:rPr>
      </w:pPr>
      <w:r w:rsidRPr="00B61D85">
        <w:rPr>
          <w:rFonts w:hAnsi="宋体" w:cs="Times New Roman" w:hint="eastAsia"/>
        </w:rPr>
        <w:t>是故圣人作</w:t>
      </w:r>
      <w:r w:rsidRPr="00B61D85">
        <w:rPr>
          <w:rFonts w:hAnsi="宋体" w:cs="楷体_GB2312" w:hint="eastAsia"/>
        </w:rPr>
        <w:t>，</w:t>
      </w:r>
      <w:r w:rsidRPr="00B61D85">
        <w:rPr>
          <w:rFonts w:hAnsi="宋体" w:cs="Times New Roman" w:hint="eastAsia"/>
        </w:rPr>
        <w:t>为礼以教人</w:t>
      </w:r>
      <w:r w:rsidRPr="00B61D85">
        <w:rPr>
          <w:rFonts w:hAnsi="宋体" w:cs="楷体_GB2312" w:hint="eastAsia"/>
        </w:rPr>
        <w:t>，</w:t>
      </w:r>
      <w:r w:rsidRPr="00B61D85">
        <w:rPr>
          <w:rFonts w:hAnsi="宋体" w:cs="Times New Roman" w:hint="eastAsia"/>
        </w:rPr>
        <w:t>使人以有礼知自别于禽兽。大上贵德</w:t>
      </w:r>
      <w:r w:rsidRPr="00B61D85">
        <w:rPr>
          <w:rFonts w:hAnsi="宋体" w:cs="楷体_GB2312" w:hint="eastAsia"/>
        </w:rPr>
        <w:t>，</w:t>
      </w:r>
      <w:r w:rsidRPr="00B61D85">
        <w:rPr>
          <w:rFonts w:hAnsi="宋体" w:cs="Times New Roman" w:hint="eastAsia"/>
        </w:rPr>
        <w:t>其次务施报。礼尚往</w:t>
      </w:r>
      <w:r w:rsidRPr="00B61D85">
        <w:rPr>
          <w:rFonts w:hAnsi="宋体" w:cs="Times New Roman" w:hint="eastAsia"/>
        </w:rPr>
        <w:lastRenderedPageBreak/>
        <w:t>来</w:t>
      </w:r>
      <w:r w:rsidRPr="00B61D85">
        <w:rPr>
          <w:rFonts w:hAnsi="宋体" w:cs="楷体_GB2312" w:hint="eastAsia"/>
        </w:rPr>
        <w:t>，</w:t>
      </w:r>
      <w:r w:rsidRPr="00B61D85">
        <w:rPr>
          <w:rFonts w:hAnsi="宋体" w:cs="Times New Roman" w:hint="eastAsia"/>
        </w:rPr>
        <w:t>往而不来</w:t>
      </w:r>
      <w:r w:rsidRPr="00B61D85">
        <w:rPr>
          <w:rFonts w:hAnsi="宋体" w:cs="楷体_GB2312" w:hint="eastAsia"/>
        </w:rPr>
        <w:t>，</w:t>
      </w:r>
      <w:r w:rsidRPr="00B61D85">
        <w:rPr>
          <w:rFonts w:hAnsi="宋体" w:cs="Times New Roman" w:hint="eastAsia"/>
        </w:rPr>
        <w:t>非礼也；来而不往</w:t>
      </w:r>
      <w:r w:rsidRPr="00B61D85">
        <w:rPr>
          <w:rFonts w:hAnsi="宋体" w:cs="楷体_GB2312" w:hint="eastAsia"/>
        </w:rPr>
        <w:t>，</w:t>
      </w:r>
      <w:r w:rsidRPr="00B61D85">
        <w:rPr>
          <w:rFonts w:hAnsi="宋体" w:cs="Times New Roman" w:hint="eastAsia"/>
        </w:rPr>
        <w:t>亦非礼也。人有礼则安；无礼则危。故曰礼不可不学也。（选自《曲礼》）</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23.解释下列句中加点的词。</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w:t>
      </w:r>
      <w:r w:rsidRPr="00B61D85">
        <w:rPr>
          <w:rFonts w:hAnsi="宋体" w:cs="Times New Roman" w:hint="eastAsia"/>
          <w:em w:val="dot"/>
        </w:rPr>
        <w:t>弗</w:t>
      </w:r>
      <w:r w:rsidRPr="00B61D85">
        <w:rPr>
          <w:rFonts w:hAnsi="宋体" w:cs="Times New Roman" w:hint="eastAsia"/>
        </w:rPr>
        <w:t>学而能　 　（　　　　）             （2）其次务</w:t>
      </w:r>
      <w:r w:rsidRPr="00B61D85">
        <w:rPr>
          <w:rFonts w:hAnsi="宋体" w:cs="Times New Roman" w:hint="eastAsia"/>
          <w:em w:val="dot"/>
        </w:rPr>
        <w:t>施</w:t>
      </w:r>
      <w:r w:rsidRPr="00B61D85">
        <w:rPr>
          <w:rFonts w:hAnsi="宋体" w:cs="Times New Roman" w:hint="eastAsia"/>
        </w:rPr>
        <w:t>报（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（2）玉不</w:t>
      </w:r>
      <w:r w:rsidRPr="00B61D85">
        <w:rPr>
          <w:rFonts w:hAnsi="宋体" w:cs="Times New Roman" w:hint="eastAsia"/>
          <w:em w:val="dot"/>
        </w:rPr>
        <w:t>琢</w:t>
      </w:r>
      <w:r w:rsidRPr="00B61D85">
        <w:rPr>
          <w:rFonts w:hAnsi="宋体" w:cs="Times New Roman" w:hint="eastAsia"/>
        </w:rPr>
        <w:t>，不成器（　　　　）            （4）人有礼则</w:t>
      </w:r>
      <w:r w:rsidRPr="00B61D85">
        <w:rPr>
          <w:rFonts w:hAnsi="宋体" w:cs="Times New Roman" w:hint="eastAsia"/>
          <w:em w:val="dot"/>
        </w:rPr>
        <w:t>安</w:t>
      </w:r>
      <w:r w:rsidRPr="00B61D85">
        <w:rPr>
          <w:rFonts w:hAnsi="宋体" w:cs="Times New Roman" w:hint="eastAsia"/>
        </w:rPr>
        <w:t>（　　　　）</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24.《礼运》中“然后能为之”中的“之”是指文中的__________________（原句）。</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25.用现代汉语翻译下面的句子。</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（1）何谓人情？喜、怒、哀、惧、爱、恶、欲七者，弗学而能。</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（2）玉不琢，不成器；人不学，不知道。</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（3）人有礼则安；无礼则危。故曰礼不可不学也。</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26.熟读《曲礼》中的选文，结合实际浅谈你对礼的见解。</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pStyle w:val="a6"/>
        <w:spacing w:line="360" w:lineRule="auto"/>
        <w:jc w:val="left"/>
        <w:rPr>
          <w:rFonts w:hAnsi="宋体" w:cs="Times New Roman"/>
        </w:rPr>
      </w:pPr>
      <w:r w:rsidRPr="00B61D85">
        <w:rPr>
          <w:rFonts w:hAnsi="宋体" w:cs="Times New Roman" w:hint="eastAsia"/>
        </w:rPr>
        <w:t>____________________________________________________________________</w:t>
      </w:r>
    </w:p>
    <w:p w:rsidR="00F617E8" w:rsidRPr="00B61D85" w:rsidRDefault="00F617E8" w:rsidP="00F617E8">
      <w:pPr>
        <w:rPr>
          <w:rFonts w:ascii="宋体" w:hAnsi="宋体"/>
          <w:szCs w:val="21"/>
        </w:rPr>
      </w:pPr>
    </w:p>
    <w:p w:rsidR="00F617E8" w:rsidRPr="00B61D85" w:rsidRDefault="00F617E8" w:rsidP="00F617E8">
      <w:pPr>
        <w:rPr>
          <w:rFonts w:ascii="宋体" w:hAnsi="宋体"/>
          <w:szCs w:val="21"/>
        </w:rPr>
      </w:pPr>
    </w:p>
    <w:p w:rsidR="00F617E8" w:rsidRPr="00B61D85" w:rsidRDefault="00F617E8" w:rsidP="00F617E8">
      <w:pPr>
        <w:rPr>
          <w:rFonts w:ascii="宋体" w:hAnsi="宋体"/>
          <w:szCs w:val="21"/>
        </w:rPr>
      </w:pPr>
    </w:p>
    <w:p w:rsidR="00F617E8" w:rsidRPr="00B61D85" w:rsidRDefault="00F617E8" w:rsidP="00F617E8">
      <w:pPr>
        <w:jc w:val="center"/>
        <w:rPr>
          <w:rFonts w:ascii="宋体" w:hAnsi="宋体"/>
          <w:b/>
          <w:bCs/>
          <w:szCs w:val="21"/>
        </w:rPr>
      </w:pPr>
    </w:p>
    <w:p w:rsidR="00F617E8" w:rsidRPr="00B61D85" w:rsidRDefault="00F617E8" w:rsidP="00F617E8">
      <w:pPr>
        <w:jc w:val="center"/>
        <w:rPr>
          <w:rFonts w:ascii="宋体" w:hAnsi="宋体"/>
          <w:b/>
          <w:bCs/>
          <w:szCs w:val="21"/>
        </w:rPr>
      </w:pPr>
    </w:p>
    <w:p w:rsidR="00F617E8" w:rsidRPr="00B61D85" w:rsidRDefault="00F617E8" w:rsidP="00F617E8">
      <w:pPr>
        <w:jc w:val="center"/>
        <w:rPr>
          <w:rFonts w:ascii="宋体" w:hAnsi="宋体"/>
          <w:b/>
          <w:bCs/>
          <w:szCs w:val="21"/>
        </w:rPr>
      </w:pPr>
    </w:p>
    <w:p w:rsidR="00F617E8" w:rsidRPr="00B61D85" w:rsidRDefault="00F617E8" w:rsidP="00F617E8">
      <w:pPr>
        <w:jc w:val="center"/>
        <w:rPr>
          <w:rFonts w:ascii="宋体" w:hAnsi="宋体"/>
          <w:b/>
          <w:bCs/>
          <w:szCs w:val="21"/>
        </w:rPr>
      </w:pPr>
    </w:p>
    <w:p w:rsidR="00F617E8" w:rsidRPr="00B61D85" w:rsidRDefault="00F617E8" w:rsidP="00F617E8">
      <w:pPr>
        <w:jc w:val="center"/>
        <w:rPr>
          <w:rFonts w:ascii="宋体" w:hAnsi="宋体"/>
          <w:b/>
          <w:bCs/>
          <w:szCs w:val="21"/>
        </w:rPr>
      </w:pPr>
    </w:p>
    <w:p w:rsidR="00F617E8" w:rsidRPr="00B61D85" w:rsidRDefault="00F617E8" w:rsidP="00F617E8">
      <w:pPr>
        <w:jc w:val="center"/>
        <w:rPr>
          <w:rFonts w:ascii="宋体" w:hAnsi="宋体"/>
          <w:b/>
          <w:bCs/>
          <w:szCs w:val="21"/>
        </w:rPr>
      </w:pPr>
    </w:p>
    <w:p w:rsidR="00F617E8" w:rsidRPr="00B61D85" w:rsidRDefault="00F617E8" w:rsidP="00F617E8">
      <w:pPr>
        <w:jc w:val="center"/>
        <w:rPr>
          <w:rFonts w:ascii="宋体" w:hAnsi="宋体"/>
          <w:b/>
          <w:bCs/>
          <w:szCs w:val="21"/>
        </w:rPr>
      </w:pPr>
    </w:p>
    <w:p w:rsidR="00F617E8" w:rsidRPr="00B61D85" w:rsidRDefault="00F617E8" w:rsidP="00F617E8">
      <w:pPr>
        <w:jc w:val="center"/>
        <w:rPr>
          <w:rFonts w:ascii="宋体" w:hAnsi="宋体"/>
          <w:b/>
          <w:bCs/>
          <w:szCs w:val="21"/>
        </w:rPr>
      </w:pPr>
    </w:p>
    <w:p w:rsidR="00F617E8" w:rsidRPr="00B61D85" w:rsidRDefault="00F617E8" w:rsidP="00F617E8">
      <w:pPr>
        <w:jc w:val="center"/>
        <w:rPr>
          <w:rFonts w:ascii="宋体" w:hAnsi="宋体"/>
          <w:b/>
          <w:bCs/>
          <w:szCs w:val="21"/>
        </w:rPr>
      </w:pPr>
    </w:p>
    <w:p w:rsidR="00F617E8" w:rsidRPr="00B61D85" w:rsidRDefault="00F617E8" w:rsidP="00F617E8">
      <w:pPr>
        <w:jc w:val="center"/>
        <w:rPr>
          <w:rFonts w:ascii="宋体" w:hAnsi="宋体"/>
          <w:b/>
          <w:bCs/>
          <w:szCs w:val="21"/>
        </w:rPr>
      </w:pPr>
      <w:r w:rsidRPr="00B61D85">
        <w:rPr>
          <w:rFonts w:ascii="宋体" w:hAnsi="宋体" w:hint="eastAsia"/>
          <w:b/>
          <w:bCs/>
          <w:szCs w:val="21"/>
        </w:rPr>
        <w:t>参考答案</w:t>
      </w:r>
    </w:p>
    <w:p w:rsidR="00F617E8" w:rsidRPr="00B61D85" w:rsidRDefault="00F617E8" w:rsidP="00F617E8">
      <w:pPr>
        <w:pStyle w:val="a6"/>
        <w:spacing w:line="360" w:lineRule="auto"/>
        <w:rPr>
          <w:rFonts w:hAnsi="宋体" w:cs="Times New Roman"/>
        </w:rPr>
      </w:pPr>
      <w:r w:rsidRPr="00B61D85">
        <w:rPr>
          <w:rFonts w:hAnsi="宋体" w:cs="Times New Roman" w:hint="eastAsia"/>
          <w:b/>
        </w:rPr>
        <w:t>1</w:t>
      </w:r>
      <w:r w:rsidRPr="00B61D85">
        <w:rPr>
          <w:rFonts w:hAnsi="宋体" w:hint="eastAsia"/>
        </w:rPr>
        <w:t>.</w:t>
      </w:r>
      <w:r w:rsidRPr="00B61D85">
        <w:rPr>
          <w:rFonts w:hAnsi="宋体" w:cs="Times New Roman" w:hint="eastAsia"/>
        </w:rPr>
        <w:t>礼记</w:t>
      </w:r>
      <w:r w:rsidRPr="00B61D85">
        <w:rPr>
          <w:rFonts w:hAnsi="宋体" w:cs="Times New Roman" w:hint="eastAsia"/>
          <w:b/>
        </w:rPr>
        <w:t>·</w:t>
      </w:r>
      <w:r w:rsidRPr="00B61D85">
        <w:rPr>
          <w:rFonts w:hAnsi="宋体" w:cs="Times New Roman" w:hint="eastAsia"/>
        </w:rPr>
        <w:t xml:space="preserve">学记　小戴礼记　儒　儒家　礼记　教育学　教学相长　</w:t>
      </w:r>
      <w:r w:rsidRPr="00B61D85">
        <w:rPr>
          <w:rFonts w:hAnsi="宋体" w:cs="Times New Roman" w:hint="eastAsia"/>
          <w:b/>
        </w:rPr>
        <w:t>2.</w:t>
      </w:r>
      <w:r w:rsidRPr="00B61D85">
        <w:rPr>
          <w:rFonts w:hAnsi="宋体" w:cs="Times New Roman" w:hint="eastAsia"/>
        </w:rPr>
        <w:t>（</w:t>
      </w:r>
      <w:r w:rsidRPr="00B61D85">
        <w:rPr>
          <w:rFonts w:hAnsi="宋体" w:cs="Times New Roman" w:hint="eastAsia"/>
          <w:b/>
        </w:rPr>
        <w:t>1</w:t>
      </w:r>
      <w:r w:rsidRPr="00B61D85">
        <w:rPr>
          <w:rFonts w:hAnsi="宋体" w:cs="Times New Roman" w:hint="eastAsia"/>
        </w:rPr>
        <w:t>）即使　（</w:t>
      </w:r>
      <w:r w:rsidRPr="00B61D85">
        <w:rPr>
          <w:rFonts w:hAnsi="宋体" w:cs="Times New Roman" w:hint="eastAsia"/>
          <w:b/>
        </w:rPr>
        <w:t>2</w:t>
      </w:r>
      <w:r w:rsidRPr="00B61D85">
        <w:rPr>
          <w:rFonts w:hAnsi="宋体" w:cs="Times New Roman" w:hint="eastAsia"/>
        </w:rPr>
        <w:t>）味美　（</w:t>
      </w:r>
      <w:r w:rsidRPr="00B61D85">
        <w:rPr>
          <w:rFonts w:hAnsi="宋体" w:cs="Times New Roman" w:hint="eastAsia"/>
          <w:b/>
        </w:rPr>
        <w:t>3</w:t>
      </w:r>
      <w:r w:rsidRPr="00B61D85">
        <w:rPr>
          <w:rFonts w:hAnsi="宋体" w:cs="Times New Roman" w:hint="eastAsia"/>
        </w:rPr>
        <w:t>）困惑　（</w:t>
      </w:r>
      <w:r w:rsidRPr="00B61D85">
        <w:rPr>
          <w:rFonts w:hAnsi="宋体" w:cs="Times New Roman" w:hint="eastAsia"/>
          <w:b/>
        </w:rPr>
        <w:t>4</w:t>
      </w:r>
      <w:r w:rsidRPr="00B61D85">
        <w:rPr>
          <w:rFonts w:hAnsi="宋体" w:cs="Times New Roman" w:hint="eastAsia"/>
        </w:rPr>
        <w:t>）同</w:t>
      </w:r>
      <w:r w:rsidRPr="00B61D85">
        <w:rPr>
          <w:rFonts w:hAnsi="宋体" w:cs="Times New Roman" w:hint="eastAsia"/>
          <w:b/>
        </w:rPr>
        <w:t>“</w:t>
      </w:r>
      <w:r w:rsidRPr="00B61D85">
        <w:rPr>
          <w:rFonts w:hAnsi="宋体" w:cs="Times New Roman" w:hint="eastAsia"/>
        </w:rPr>
        <w:t>举</w:t>
      </w:r>
      <w:r w:rsidRPr="00B61D85">
        <w:rPr>
          <w:rFonts w:hAnsi="宋体" w:cs="Times New Roman" w:hint="eastAsia"/>
          <w:b/>
        </w:rPr>
        <w:t>”</w:t>
      </w:r>
      <w:r w:rsidRPr="00B61D85">
        <w:rPr>
          <w:rFonts w:hAnsi="宋体" w:cs="Times New Roman" w:hint="eastAsia"/>
        </w:rPr>
        <w:t xml:space="preserve">　（</w:t>
      </w:r>
      <w:r w:rsidRPr="00B61D85">
        <w:rPr>
          <w:rFonts w:hAnsi="宋体" w:cs="Times New Roman" w:hint="eastAsia"/>
          <w:b/>
        </w:rPr>
        <w:t>5</w:t>
      </w:r>
      <w:r w:rsidRPr="00B61D85">
        <w:rPr>
          <w:rFonts w:hAnsi="宋体" w:cs="Times New Roman" w:hint="eastAsia"/>
        </w:rPr>
        <w:t>）同</w:t>
      </w:r>
      <w:r w:rsidRPr="00B61D85">
        <w:rPr>
          <w:rFonts w:hAnsi="宋体" w:cs="Times New Roman" w:hint="eastAsia"/>
          <w:b/>
        </w:rPr>
        <w:t>“</w:t>
      </w:r>
      <w:r w:rsidRPr="00B61D85">
        <w:rPr>
          <w:rFonts w:hAnsi="宋体" w:cs="Times New Roman" w:hint="eastAsia"/>
        </w:rPr>
        <w:t>鳏</w:t>
      </w:r>
      <w:r w:rsidRPr="00B61D85">
        <w:rPr>
          <w:rFonts w:hAnsi="宋体" w:cs="Times New Roman" w:hint="eastAsia"/>
          <w:b/>
        </w:rPr>
        <w:t>”</w:t>
      </w:r>
      <w:r w:rsidRPr="00B61D85">
        <w:rPr>
          <w:rFonts w:hAnsi="宋体" w:cs="宋体" w:hint="eastAsia"/>
        </w:rPr>
        <w:t>，</w:t>
      </w:r>
      <w:r w:rsidRPr="00B61D85">
        <w:rPr>
          <w:rFonts w:hAnsi="宋体" w:cs="Times New Roman" w:hint="eastAsia"/>
        </w:rPr>
        <w:t>老而无妻　（</w:t>
      </w:r>
      <w:r w:rsidRPr="00B61D85">
        <w:rPr>
          <w:rFonts w:hAnsi="宋体" w:cs="Times New Roman" w:hint="eastAsia"/>
          <w:b/>
        </w:rPr>
        <w:t>6</w:t>
      </w:r>
      <w:r w:rsidRPr="00B61D85">
        <w:rPr>
          <w:rFonts w:hAnsi="宋体" w:cs="Times New Roman" w:hint="eastAsia"/>
        </w:rPr>
        <w:t>）女子出嫁   （</w:t>
      </w:r>
      <w:r w:rsidRPr="00B61D85">
        <w:rPr>
          <w:rFonts w:hAnsi="宋体" w:cs="Times New Roman" w:hint="eastAsia"/>
          <w:b/>
        </w:rPr>
        <w:t>7</w:t>
      </w:r>
      <w:r w:rsidRPr="00B61D85">
        <w:rPr>
          <w:rFonts w:hAnsi="宋体" w:cs="Times New Roman" w:hint="eastAsia"/>
        </w:rPr>
        <w:t xml:space="preserve">）兴起　</w:t>
      </w:r>
      <w:r w:rsidRPr="00B61D85">
        <w:rPr>
          <w:rFonts w:hAnsi="宋体" w:cs="Times New Roman" w:hint="eastAsia"/>
          <w:b/>
        </w:rPr>
        <w:t>3.C</w:t>
      </w:r>
      <w:r w:rsidRPr="00B61D85">
        <w:rPr>
          <w:rFonts w:hAnsi="宋体" w:cs="Times New Roman" w:hint="eastAsia"/>
        </w:rPr>
        <w:t xml:space="preserve">　</w:t>
      </w:r>
      <w:r w:rsidRPr="00B61D85">
        <w:rPr>
          <w:rFonts w:hAnsi="宋体" w:cs="Times New Roman" w:hint="eastAsia"/>
          <w:b/>
        </w:rPr>
        <w:t>4.B</w:t>
      </w:r>
      <w:r w:rsidRPr="00B61D85">
        <w:rPr>
          <w:rFonts w:hAnsi="宋体" w:cs="Times New Roman" w:hint="eastAsia"/>
        </w:rPr>
        <w:t xml:space="preserve">　</w:t>
      </w:r>
    </w:p>
    <w:p w:rsidR="00F617E8" w:rsidRPr="00B61D85" w:rsidRDefault="00F617E8" w:rsidP="00F617E8">
      <w:pPr>
        <w:pStyle w:val="a6"/>
        <w:spacing w:line="360" w:lineRule="auto"/>
        <w:rPr>
          <w:rFonts w:hAnsi="宋体" w:cs="Times New Roman"/>
        </w:rPr>
      </w:pPr>
      <w:r w:rsidRPr="00B61D85">
        <w:rPr>
          <w:rFonts w:hAnsi="宋体" w:cs="Times New Roman" w:hint="eastAsia"/>
          <w:b/>
        </w:rPr>
        <w:t>5.</w:t>
      </w:r>
      <w:r w:rsidRPr="00B61D85">
        <w:rPr>
          <w:rFonts w:hAnsi="宋体" w:cs="Times New Roman" w:hint="eastAsia"/>
        </w:rPr>
        <w:t>（</w:t>
      </w:r>
      <w:r w:rsidRPr="00B61D85">
        <w:rPr>
          <w:rFonts w:hAnsi="宋体" w:cs="Times New Roman" w:hint="eastAsia"/>
          <w:b/>
        </w:rPr>
        <w:t>1</w:t>
      </w:r>
      <w:r w:rsidRPr="00B61D85">
        <w:rPr>
          <w:rFonts w:hAnsi="宋体" w:cs="Times New Roman" w:hint="eastAsia"/>
        </w:rPr>
        <w:t>）大道施行时</w:t>
      </w:r>
      <w:r w:rsidRPr="00B61D85">
        <w:rPr>
          <w:rFonts w:hAnsi="宋体" w:cs="宋体" w:hint="eastAsia"/>
        </w:rPr>
        <w:t>，</w:t>
      </w:r>
      <w:r w:rsidRPr="00B61D85">
        <w:rPr>
          <w:rFonts w:hAnsi="宋体" w:cs="Times New Roman" w:hint="eastAsia"/>
        </w:rPr>
        <w:t xml:space="preserve">天下是公共的。　</w:t>
      </w:r>
    </w:p>
    <w:p w:rsidR="00F617E8" w:rsidRPr="00B61D85" w:rsidRDefault="00F617E8" w:rsidP="00F617E8">
      <w:pPr>
        <w:pStyle w:val="a6"/>
        <w:spacing w:line="360" w:lineRule="auto"/>
        <w:rPr>
          <w:rFonts w:hAnsi="宋体" w:cs="Times New Roman"/>
        </w:rPr>
      </w:pPr>
      <w:r w:rsidRPr="00B61D85">
        <w:rPr>
          <w:rFonts w:hAnsi="宋体" w:cs="Times New Roman" w:hint="eastAsia"/>
        </w:rPr>
        <w:t>（</w:t>
      </w:r>
      <w:r w:rsidRPr="00B61D85">
        <w:rPr>
          <w:rFonts w:hAnsi="宋体" w:cs="Times New Roman" w:hint="eastAsia"/>
          <w:b/>
        </w:rPr>
        <w:t>2</w:t>
      </w:r>
      <w:r w:rsidRPr="00B61D85">
        <w:rPr>
          <w:rFonts w:hAnsi="宋体" w:cs="Times New Roman" w:hint="eastAsia"/>
        </w:rPr>
        <w:t>）财货</w:t>
      </w:r>
      <w:r w:rsidRPr="00B61D85">
        <w:rPr>
          <w:rFonts w:hAnsi="宋体" w:cs="宋体" w:hint="eastAsia"/>
        </w:rPr>
        <w:t>，</w:t>
      </w:r>
      <w:r w:rsidRPr="00B61D85">
        <w:rPr>
          <w:rFonts w:hAnsi="宋体" w:cs="Times New Roman" w:hint="eastAsia"/>
        </w:rPr>
        <w:t>憎恨把它扔在地上</w:t>
      </w:r>
      <w:r w:rsidRPr="00B61D85">
        <w:rPr>
          <w:rFonts w:hAnsi="宋体" w:cs="宋体" w:hint="eastAsia"/>
        </w:rPr>
        <w:t>，</w:t>
      </w:r>
      <w:r w:rsidRPr="00B61D85">
        <w:rPr>
          <w:rFonts w:hAnsi="宋体" w:cs="Times New Roman" w:hint="eastAsia"/>
        </w:rPr>
        <w:t xml:space="preserve">但并非自己想私藏。　</w:t>
      </w:r>
    </w:p>
    <w:p w:rsidR="00F617E8" w:rsidRPr="00B61D85" w:rsidRDefault="00F617E8" w:rsidP="00F617E8">
      <w:pPr>
        <w:pStyle w:val="a6"/>
        <w:spacing w:line="360" w:lineRule="auto"/>
        <w:rPr>
          <w:rFonts w:hAnsi="宋体" w:cs="Times New Roman"/>
        </w:rPr>
      </w:pPr>
      <w:r w:rsidRPr="00B61D85">
        <w:rPr>
          <w:rFonts w:hAnsi="宋体" w:cs="Times New Roman" w:hint="eastAsia"/>
        </w:rPr>
        <w:lastRenderedPageBreak/>
        <w:t>（</w:t>
      </w:r>
      <w:r w:rsidRPr="00B61D85">
        <w:rPr>
          <w:rFonts w:hAnsi="宋体" w:cs="Times New Roman" w:hint="eastAsia"/>
          <w:b/>
        </w:rPr>
        <w:t>3</w:t>
      </w:r>
      <w:r w:rsidRPr="00B61D85">
        <w:rPr>
          <w:rFonts w:hAnsi="宋体" w:cs="Times New Roman" w:hint="eastAsia"/>
        </w:rPr>
        <w:t>）即使有美味的肉食</w:t>
      </w:r>
      <w:r w:rsidRPr="00B61D85">
        <w:rPr>
          <w:rFonts w:hAnsi="宋体" w:cs="宋体" w:hint="eastAsia"/>
        </w:rPr>
        <w:t>，</w:t>
      </w:r>
      <w:r w:rsidRPr="00B61D85">
        <w:rPr>
          <w:rFonts w:hAnsi="宋体" w:cs="Times New Roman" w:hint="eastAsia"/>
        </w:rPr>
        <w:t>不去品尝</w:t>
      </w:r>
      <w:r w:rsidRPr="00B61D85">
        <w:rPr>
          <w:rFonts w:hAnsi="宋体" w:cs="宋体" w:hint="eastAsia"/>
        </w:rPr>
        <w:t>，</w:t>
      </w:r>
      <w:r w:rsidRPr="00B61D85">
        <w:rPr>
          <w:rFonts w:hAnsi="宋体" w:cs="Times New Roman" w:hint="eastAsia"/>
        </w:rPr>
        <w:t>也不知道它味道的甘美；即使有最好的道理</w:t>
      </w:r>
      <w:r w:rsidRPr="00B61D85">
        <w:rPr>
          <w:rFonts w:hAnsi="宋体" w:cs="宋体" w:hint="eastAsia"/>
        </w:rPr>
        <w:t>，</w:t>
      </w:r>
      <w:r w:rsidRPr="00B61D85">
        <w:rPr>
          <w:rFonts w:hAnsi="宋体" w:cs="Times New Roman" w:hint="eastAsia"/>
        </w:rPr>
        <w:t>不去学习</w:t>
      </w:r>
      <w:r w:rsidRPr="00B61D85">
        <w:rPr>
          <w:rFonts w:hAnsi="宋体" w:cs="宋体" w:hint="eastAsia"/>
        </w:rPr>
        <w:t>，</w:t>
      </w:r>
      <w:r w:rsidRPr="00B61D85">
        <w:rPr>
          <w:rFonts w:hAnsi="宋体" w:cs="Times New Roman" w:hint="eastAsia"/>
        </w:rPr>
        <w:t>也不知道它的好处。</w:t>
      </w:r>
    </w:p>
    <w:p w:rsidR="00F617E8" w:rsidRPr="00B61D85" w:rsidRDefault="00F617E8" w:rsidP="00F617E8">
      <w:pPr>
        <w:pStyle w:val="a6"/>
        <w:spacing w:line="360" w:lineRule="auto"/>
        <w:rPr>
          <w:rFonts w:hAnsi="宋体" w:cs="宋体"/>
        </w:rPr>
      </w:pPr>
      <w:r w:rsidRPr="00B61D85">
        <w:rPr>
          <w:rFonts w:hAnsi="宋体" w:cs="Times New Roman" w:hint="eastAsia"/>
          <w:b/>
        </w:rPr>
        <w:t>6.</w:t>
      </w:r>
      <w:r w:rsidRPr="00B61D85">
        <w:rPr>
          <w:rFonts w:hAnsi="宋体" w:cs="Times New Roman" w:hint="eastAsia"/>
        </w:rPr>
        <w:t>（</w:t>
      </w:r>
      <w:r w:rsidRPr="00B61D85">
        <w:rPr>
          <w:rFonts w:hAnsi="宋体" w:cs="Times New Roman" w:hint="eastAsia"/>
          <w:b/>
        </w:rPr>
        <w:t>1</w:t>
      </w:r>
      <w:r w:rsidRPr="00B61D85">
        <w:rPr>
          <w:rFonts w:hAnsi="宋体" w:cs="Times New Roman" w:hint="eastAsia"/>
        </w:rPr>
        <w:t>）是故</w:t>
      </w:r>
      <w:r w:rsidRPr="00B61D85">
        <w:rPr>
          <w:rFonts w:hAnsi="宋体" w:cs="Times New Roman" w:hint="eastAsia"/>
          <w:b/>
        </w:rPr>
        <w:t>/</w:t>
      </w:r>
      <w:r w:rsidRPr="00B61D85">
        <w:rPr>
          <w:rFonts w:hAnsi="宋体" w:cs="Times New Roman" w:hint="eastAsia"/>
        </w:rPr>
        <w:t>学然后知不足。　（</w:t>
      </w:r>
      <w:r w:rsidRPr="00B61D85">
        <w:rPr>
          <w:rFonts w:hAnsi="宋体" w:cs="Times New Roman" w:hint="eastAsia"/>
          <w:b/>
        </w:rPr>
        <w:t>2</w:t>
      </w:r>
      <w:r w:rsidRPr="00B61D85">
        <w:rPr>
          <w:rFonts w:hAnsi="宋体" w:cs="Times New Roman" w:hint="eastAsia"/>
        </w:rPr>
        <w:t>）货</w:t>
      </w:r>
      <w:r w:rsidRPr="00B61D85">
        <w:rPr>
          <w:rFonts w:hAnsi="宋体" w:cs="Times New Roman" w:hint="eastAsia"/>
          <w:b/>
        </w:rPr>
        <w:t>/</w:t>
      </w:r>
      <w:r w:rsidRPr="00B61D85">
        <w:rPr>
          <w:rFonts w:hAnsi="宋体" w:cs="Times New Roman" w:hint="eastAsia"/>
        </w:rPr>
        <w:t xml:space="preserve">恶其弃于地也。　</w:t>
      </w:r>
      <w:r w:rsidRPr="00B61D85">
        <w:rPr>
          <w:rFonts w:hAnsi="宋体" w:cs="Times New Roman" w:hint="eastAsia"/>
          <w:b/>
        </w:rPr>
        <w:t>7.C</w:t>
      </w:r>
      <w:r w:rsidRPr="00B61D85">
        <w:rPr>
          <w:rFonts w:hAnsi="宋体" w:cs="Times New Roman" w:hint="eastAsia"/>
        </w:rPr>
        <w:t xml:space="preserve">　</w:t>
      </w:r>
      <w:r w:rsidRPr="00B61D85">
        <w:rPr>
          <w:rFonts w:hAnsi="宋体" w:cs="Times New Roman" w:hint="eastAsia"/>
          <w:b/>
        </w:rPr>
        <w:t>8.BD</w:t>
      </w:r>
      <w:r w:rsidRPr="00B61D85">
        <w:rPr>
          <w:rFonts w:hAnsi="宋体" w:cs="Times New Roman" w:hint="eastAsia"/>
        </w:rPr>
        <w:t xml:space="preserve">　</w:t>
      </w:r>
      <w:r w:rsidRPr="00B61D85">
        <w:rPr>
          <w:rFonts w:hAnsi="宋体" w:cs="Times New Roman" w:hint="eastAsia"/>
          <w:b/>
        </w:rPr>
        <w:t>9.C</w:t>
      </w:r>
    </w:p>
    <w:p w:rsidR="00F617E8" w:rsidRPr="00B61D85" w:rsidRDefault="00F617E8" w:rsidP="00F617E8">
      <w:pPr>
        <w:pStyle w:val="a6"/>
        <w:spacing w:line="360" w:lineRule="auto"/>
        <w:rPr>
          <w:rFonts w:hAnsi="宋体" w:cs="Times New Roman"/>
        </w:rPr>
      </w:pPr>
      <w:r w:rsidRPr="00B61D85">
        <w:rPr>
          <w:rFonts w:hAnsi="宋体" w:cs="Times New Roman" w:hint="eastAsia"/>
          <w:b/>
        </w:rPr>
        <w:t>10</w:t>
      </w:r>
      <w:r w:rsidRPr="00B61D85">
        <w:rPr>
          <w:rFonts w:hAnsi="宋体" w:cs="宋体" w:hint="eastAsia"/>
        </w:rPr>
        <w:t>.</w:t>
      </w:r>
      <w:r w:rsidRPr="00B61D85">
        <w:rPr>
          <w:rFonts w:hAnsi="宋体" w:cs="Times New Roman" w:hint="eastAsia"/>
        </w:rPr>
        <w:t>①人人都能得到全社会的关爱（或：满足生存的需要）；②人人都能安居乐业（或：满足发展的需要）；③货尽其用</w:t>
      </w:r>
      <w:r w:rsidRPr="00B61D85">
        <w:rPr>
          <w:rFonts w:hAnsi="宋体" w:cs="宋体" w:hint="eastAsia"/>
        </w:rPr>
        <w:t xml:space="preserve">，人尽其力（或：满足精神愉悦的需要）。　</w:t>
      </w:r>
      <w:r w:rsidRPr="00B61D85">
        <w:rPr>
          <w:rFonts w:hAnsi="宋体" w:cs="Times New Roman" w:hint="eastAsia"/>
          <w:b/>
        </w:rPr>
        <w:t>11.</w:t>
      </w:r>
      <w:r w:rsidRPr="00B61D85">
        <w:rPr>
          <w:rFonts w:hAnsi="宋体" w:cs="Times New Roman" w:hint="eastAsia"/>
        </w:rPr>
        <w:t>相同点：两者都强调了</w:t>
      </w:r>
      <w:r w:rsidRPr="00B61D85">
        <w:rPr>
          <w:rFonts w:hAnsi="宋体" w:cs="Times New Roman" w:hint="eastAsia"/>
          <w:b/>
        </w:rPr>
        <w:t>“</w:t>
      </w:r>
      <w:r w:rsidRPr="00B61D85">
        <w:rPr>
          <w:rFonts w:hAnsi="宋体" w:cs="Times New Roman" w:hint="eastAsia"/>
        </w:rPr>
        <w:t>教</w:t>
      </w:r>
      <w:r w:rsidRPr="00B61D85">
        <w:rPr>
          <w:rFonts w:hAnsi="宋体" w:cs="Times New Roman" w:hint="eastAsia"/>
          <w:b/>
        </w:rPr>
        <w:t>”</w:t>
      </w:r>
      <w:r w:rsidRPr="00B61D85">
        <w:rPr>
          <w:rFonts w:hAnsi="宋体" w:cs="Times New Roman" w:hint="eastAsia"/>
        </w:rPr>
        <w:t>是学习、进步和提升的重要环节。　不同点：前者是从教和学两个方面来说明教和学的关系：两者是互相促进、共同提高的。后者则只从教的角度来说明</w:t>
      </w:r>
      <w:r w:rsidRPr="00B61D85">
        <w:rPr>
          <w:rFonts w:hAnsi="宋体" w:cs="宋体" w:hint="eastAsia"/>
        </w:rPr>
        <w:t>，</w:t>
      </w:r>
      <w:r w:rsidRPr="00B61D85">
        <w:rPr>
          <w:rFonts w:hAnsi="宋体" w:cs="Times New Roman" w:hint="eastAsia"/>
        </w:rPr>
        <w:t>是对前者的补充论证。　两者关系：前者是全文的观点</w:t>
      </w:r>
      <w:r w:rsidRPr="00B61D85">
        <w:rPr>
          <w:rFonts w:hAnsi="宋体" w:cs="宋体" w:hint="eastAsia"/>
        </w:rPr>
        <w:t>，</w:t>
      </w:r>
      <w:r w:rsidRPr="00B61D85">
        <w:rPr>
          <w:rFonts w:hAnsi="宋体" w:cs="Times New Roman" w:hint="eastAsia"/>
        </w:rPr>
        <w:t>后者是引用论据来补充强调观点的</w:t>
      </w:r>
      <w:r w:rsidRPr="00B61D85">
        <w:rPr>
          <w:rFonts w:hAnsi="宋体" w:cs="宋体" w:hint="eastAsia"/>
        </w:rPr>
        <w:t>，</w:t>
      </w:r>
      <w:r w:rsidRPr="00B61D85">
        <w:rPr>
          <w:rFonts w:hAnsi="宋体" w:cs="Times New Roman" w:hint="eastAsia"/>
        </w:rPr>
        <w:t xml:space="preserve">两者是主从关系。　</w:t>
      </w:r>
      <w:r w:rsidRPr="00B61D85">
        <w:rPr>
          <w:rFonts w:hAnsi="宋体" w:cs="Times New Roman" w:hint="eastAsia"/>
          <w:b/>
        </w:rPr>
        <w:t>12.</w:t>
      </w:r>
      <w:r w:rsidRPr="00B61D85">
        <w:rPr>
          <w:rFonts w:hAnsi="宋体" w:cs="Times New Roman" w:hint="eastAsia"/>
        </w:rPr>
        <w:t>（</w:t>
      </w:r>
      <w:r w:rsidRPr="00B61D85">
        <w:rPr>
          <w:rFonts w:hAnsi="宋体" w:cs="Times New Roman" w:hint="eastAsia"/>
          <w:b/>
        </w:rPr>
        <w:t>1</w:t>
      </w:r>
      <w:r w:rsidRPr="00B61D85">
        <w:rPr>
          <w:rFonts w:hAnsi="宋体" w:cs="Times New Roman" w:hint="eastAsia"/>
        </w:rPr>
        <w:t xml:space="preserve">）zhī　知道　（2）zhǎng　推动、促进　（3）suī　虽然　（4）kùn　困惑（注意拼音和声调。注意多音字“长”读zhǎng）　13.（1）学习之后才会知道（自己的）不足，教人之后才知道（自己的）困惑。　（2）所以说，教与学是互相推动、互相促进的。　14.教　学　教与学互相促进　</w:t>
      </w:r>
    </w:p>
    <w:p w:rsidR="00F617E8" w:rsidRPr="00B61D85" w:rsidRDefault="00F617E8" w:rsidP="00F617E8">
      <w:pPr>
        <w:pStyle w:val="a6"/>
        <w:spacing w:line="360" w:lineRule="auto"/>
        <w:rPr>
          <w:rFonts w:hAnsi="宋体" w:cs="Times New Roman"/>
        </w:rPr>
      </w:pPr>
      <w:r w:rsidRPr="00B61D85">
        <w:rPr>
          <w:rFonts w:hAnsi="宋体" w:cs="Times New Roman" w:hint="eastAsia"/>
        </w:rPr>
        <w:t xml:space="preserve">15.（1）以……为亲　（2）女子出嫁　（3）兴起　（4）憎恨　16.C　17.（1）选拔推举品德高尚、有才干的人，讲求诚信，培养和睦气氛。　（2）这是不（愿意）去做（它），不是不能做到（它）。　</w:t>
      </w:r>
    </w:p>
    <w:p w:rsidR="00F617E8" w:rsidRPr="00B61D85" w:rsidRDefault="00F617E8" w:rsidP="00F617E8">
      <w:pPr>
        <w:pStyle w:val="a6"/>
        <w:spacing w:line="360" w:lineRule="auto"/>
        <w:rPr>
          <w:rFonts w:hAnsi="宋体" w:cs="Times New Roman"/>
        </w:rPr>
      </w:pPr>
      <w:r w:rsidRPr="00B61D85">
        <w:rPr>
          <w:rFonts w:hAnsi="宋体" w:cs="Times New Roman" w:hint="eastAsia"/>
        </w:rPr>
        <w:t>18.老吾老，以及人之老；幼吾幼，以及人之幼。　19.（1）大同　（2）天下可运于掌</w:t>
      </w:r>
    </w:p>
    <w:p w:rsidR="00F617E8" w:rsidRPr="00B61D85" w:rsidRDefault="00F617E8" w:rsidP="00F617E8">
      <w:pPr>
        <w:pStyle w:val="a6"/>
        <w:spacing w:line="360" w:lineRule="auto"/>
        <w:ind w:firstLineChars="200" w:firstLine="420"/>
        <w:rPr>
          <w:rFonts w:hAnsi="宋体" w:cs="Times New Roman"/>
        </w:rPr>
      </w:pPr>
      <w:r w:rsidRPr="00B61D85">
        <w:rPr>
          <w:rFonts w:hAnsi="宋体" w:cs="Times New Roman" w:hint="eastAsia"/>
        </w:rPr>
        <w:t>【参考译文】（要一个人）把泰山夹在胳膊下跳过北海</w:t>
      </w:r>
      <w:r w:rsidRPr="00B61D85">
        <w:rPr>
          <w:rFonts w:hAnsi="宋体" w:cs="楷体_GB2312" w:hint="eastAsia"/>
        </w:rPr>
        <w:t>，</w:t>
      </w:r>
      <w:r w:rsidRPr="00B61D85">
        <w:rPr>
          <w:rFonts w:hAnsi="宋体" w:cs="Times New Roman" w:hint="eastAsia"/>
        </w:rPr>
        <w:t>（这人）告诉别人说：“我做不到。”这是真的做不到。（要一个人）为老年人按摩肢体</w:t>
      </w:r>
      <w:r w:rsidRPr="00B61D85">
        <w:rPr>
          <w:rFonts w:hAnsi="宋体" w:cs="楷体_GB2312" w:hint="eastAsia"/>
        </w:rPr>
        <w:t>，</w:t>
      </w:r>
      <w:r w:rsidRPr="00B61D85">
        <w:rPr>
          <w:rFonts w:hAnsi="宋体" w:cs="Times New Roman" w:hint="eastAsia"/>
        </w:rPr>
        <w:t>（这人）告诉别人说：“我做不到。”这是不（愿意）去做</w:t>
      </w:r>
      <w:r w:rsidRPr="00B61D85">
        <w:rPr>
          <w:rFonts w:hAnsi="宋体" w:cs="楷体_GB2312" w:hint="eastAsia"/>
        </w:rPr>
        <w:t>，</w:t>
      </w:r>
      <w:r w:rsidRPr="00B61D85">
        <w:rPr>
          <w:rFonts w:hAnsi="宋体" w:cs="Times New Roman" w:hint="eastAsia"/>
        </w:rPr>
        <w:t>不是不能做到。大王您没有做到（用道德）来统一天下</w:t>
      </w:r>
      <w:r w:rsidRPr="00B61D85">
        <w:rPr>
          <w:rFonts w:hAnsi="宋体" w:cs="楷体_GB2312" w:hint="eastAsia"/>
        </w:rPr>
        <w:t>，</w:t>
      </w:r>
      <w:r w:rsidRPr="00B61D85">
        <w:rPr>
          <w:rFonts w:hAnsi="宋体" w:cs="Times New Roman" w:hint="eastAsia"/>
        </w:rPr>
        <w:t>不是属于把泰山夹在胳膊下跳过北海的一类</w:t>
      </w:r>
      <w:r w:rsidRPr="00B61D85">
        <w:rPr>
          <w:rFonts w:hAnsi="宋体" w:cs="楷体_GB2312" w:hint="eastAsia"/>
        </w:rPr>
        <w:t>，</w:t>
      </w:r>
      <w:r w:rsidRPr="00B61D85">
        <w:rPr>
          <w:rFonts w:hAnsi="宋体" w:cs="Times New Roman" w:hint="eastAsia"/>
        </w:rPr>
        <w:t>而是属于为老年人按摩肢体的一类。尊敬自己的老人</w:t>
      </w:r>
      <w:r w:rsidRPr="00B61D85">
        <w:rPr>
          <w:rFonts w:hAnsi="宋体" w:cs="楷体_GB2312" w:hint="eastAsia"/>
        </w:rPr>
        <w:t>，</w:t>
      </w:r>
      <w:r w:rsidRPr="00B61D85">
        <w:rPr>
          <w:rFonts w:hAnsi="宋体" w:cs="Times New Roman" w:hint="eastAsia"/>
        </w:rPr>
        <w:t>并由此推广到尊敬别人的老人；爱护自己的孩子</w:t>
      </w:r>
      <w:r w:rsidRPr="00B61D85">
        <w:rPr>
          <w:rFonts w:hAnsi="宋体" w:cs="楷体_GB2312" w:hint="eastAsia"/>
        </w:rPr>
        <w:t>，</w:t>
      </w:r>
      <w:r w:rsidRPr="00B61D85">
        <w:rPr>
          <w:rFonts w:hAnsi="宋体" w:cs="Times New Roman" w:hint="eastAsia"/>
        </w:rPr>
        <w:t>并由此推广到爱护别人的孩子</w:t>
      </w:r>
      <w:r w:rsidRPr="00B61D85">
        <w:rPr>
          <w:rFonts w:hAnsi="宋体" w:cs="楷体_GB2312" w:hint="eastAsia"/>
        </w:rPr>
        <w:t>，</w:t>
      </w:r>
      <w:r w:rsidRPr="00B61D85">
        <w:rPr>
          <w:rFonts w:hAnsi="宋体" w:cs="Times New Roman" w:hint="eastAsia"/>
        </w:rPr>
        <w:t>（做到了这一点</w:t>
      </w:r>
      <w:r w:rsidRPr="00B61D85">
        <w:rPr>
          <w:rFonts w:hAnsi="宋体" w:cs="楷体_GB2312" w:hint="eastAsia"/>
        </w:rPr>
        <w:t>，</w:t>
      </w:r>
      <w:r w:rsidRPr="00B61D85">
        <w:rPr>
          <w:rFonts w:hAnsi="宋体" w:cs="Times New Roman" w:hint="eastAsia"/>
        </w:rPr>
        <w:t>）整个天下便会像在（自己的）手掌心里运转（一样容易治理）了。</w:t>
      </w:r>
    </w:p>
    <w:p w:rsidR="00F617E8" w:rsidRPr="00B61D85" w:rsidRDefault="00F617E8" w:rsidP="00F617E8">
      <w:pPr>
        <w:pStyle w:val="a6"/>
        <w:spacing w:line="360" w:lineRule="auto"/>
        <w:rPr>
          <w:rFonts w:hAnsi="宋体" w:cs="Times New Roman"/>
        </w:rPr>
      </w:pPr>
      <w:r w:rsidRPr="00B61D85">
        <w:rPr>
          <w:rFonts w:hAnsi="宋体" w:cs="Times New Roman" w:hint="eastAsia"/>
        </w:rPr>
        <w:t xml:space="preserve">20.（1）以……为子　（2）认为　（3）纲常　（4）使……诚信　（5）使……和睦　（6）通“智”　</w:t>
      </w:r>
    </w:p>
    <w:p w:rsidR="00F617E8" w:rsidRPr="00B61D85" w:rsidRDefault="00F617E8" w:rsidP="00F617E8">
      <w:pPr>
        <w:pStyle w:val="a6"/>
        <w:spacing w:line="360" w:lineRule="auto"/>
        <w:rPr>
          <w:rFonts w:hAnsi="宋体" w:cs="Times New Roman"/>
        </w:rPr>
      </w:pPr>
      <w:r w:rsidRPr="00B61D85">
        <w:rPr>
          <w:rFonts w:hAnsi="宋体" w:cs="Times New Roman" w:hint="eastAsia"/>
        </w:rPr>
        <w:t>21.（1）谋财出力都为自己。　（2）用来使兄弟（关系）和睦。　（3）战争由于这样发生。　22.排比手法。特点：社会秩序井然。</w:t>
      </w:r>
    </w:p>
    <w:p w:rsidR="00F617E8" w:rsidRPr="00B61D85" w:rsidRDefault="00F617E8" w:rsidP="00F617E8">
      <w:pPr>
        <w:pStyle w:val="a6"/>
        <w:spacing w:line="360" w:lineRule="auto"/>
        <w:rPr>
          <w:rFonts w:hAnsi="宋体" w:cs="Times New Roman"/>
        </w:rPr>
      </w:pPr>
      <w:r w:rsidRPr="00B61D85">
        <w:rPr>
          <w:rFonts w:hAnsi="宋体" w:cs="Times New Roman" w:hint="eastAsia"/>
        </w:rPr>
        <w:t>【参考译文】如今政治上的最高理想已经消逝了</w:t>
      </w:r>
      <w:r w:rsidRPr="00B61D85">
        <w:rPr>
          <w:rFonts w:hAnsi="宋体" w:cs="楷体_GB2312" w:hint="eastAsia"/>
        </w:rPr>
        <w:t>，</w:t>
      </w:r>
      <w:r w:rsidRPr="00B61D85">
        <w:rPr>
          <w:rFonts w:hAnsi="宋体" w:cs="Times New Roman" w:hint="eastAsia"/>
        </w:rPr>
        <w:t>天下成了一家。（人们）都把自己的亲人当作亲人</w:t>
      </w:r>
      <w:r w:rsidRPr="00B61D85">
        <w:rPr>
          <w:rFonts w:hAnsi="宋体" w:cs="楷体_GB2312" w:hint="eastAsia"/>
        </w:rPr>
        <w:t>，</w:t>
      </w:r>
      <w:r w:rsidRPr="00B61D85">
        <w:rPr>
          <w:rFonts w:hAnsi="宋体" w:cs="Times New Roman" w:hint="eastAsia"/>
        </w:rPr>
        <w:t>把自己的儿女当作儿女</w:t>
      </w:r>
      <w:r w:rsidRPr="00B61D85">
        <w:rPr>
          <w:rFonts w:hAnsi="宋体" w:cs="楷体_GB2312" w:hint="eastAsia"/>
        </w:rPr>
        <w:t>，</w:t>
      </w:r>
      <w:r w:rsidRPr="00B61D85">
        <w:rPr>
          <w:rFonts w:hAnsi="宋体" w:cs="Times New Roman" w:hint="eastAsia"/>
        </w:rPr>
        <w:t>谋财出力都为自己。诸侯天子们的权力变成了世袭的</w:t>
      </w:r>
      <w:r w:rsidRPr="00B61D85">
        <w:rPr>
          <w:rFonts w:hAnsi="宋体" w:cs="楷体_GB2312" w:hint="eastAsia"/>
        </w:rPr>
        <w:t>，</w:t>
      </w:r>
      <w:r w:rsidRPr="00B61D85">
        <w:rPr>
          <w:rFonts w:hAnsi="宋体" w:cs="Times New Roman" w:hint="eastAsia"/>
        </w:rPr>
        <w:t>并成为名正言顺的礼制</w:t>
      </w:r>
      <w:r w:rsidRPr="00B61D85">
        <w:rPr>
          <w:rFonts w:hAnsi="宋体" w:cs="楷体_GB2312" w:hint="eastAsia"/>
        </w:rPr>
        <w:t>，</w:t>
      </w:r>
      <w:r w:rsidRPr="00B61D85">
        <w:rPr>
          <w:rFonts w:hAnsi="宋体" w:cs="Times New Roman" w:hint="eastAsia"/>
        </w:rPr>
        <w:t>修建城郭沟池作为坚固的防守。制定礼仪作为准则</w:t>
      </w:r>
      <w:r w:rsidRPr="00B61D85">
        <w:rPr>
          <w:rFonts w:hAnsi="宋体" w:cs="楷体_GB2312" w:hint="eastAsia"/>
        </w:rPr>
        <w:t>，</w:t>
      </w:r>
      <w:r w:rsidRPr="00B61D85">
        <w:rPr>
          <w:rFonts w:hAnsi="宋体" w:cs="Times New Roman" w:hint="eastAsia"/>
        </w:rPr>
        <w:t>用来确定君臣关系</w:t>
      </w:r>
      <w:r w:rsidRPr="00B61D85">
        <w:rPr>
          <w:rFonts w:hAnsi="宋体" w:cs="楷体_GB2312" w:hint="eastAsia"/>
        </w:rPr>
        <w:t>，</w:t>
      </w:r>
      <w:r w:rsidRPr="00B61D85">
        <w:rPr>
          <w:rFonts w:hAnsi="宋体" w:cs="Times New Roman" w:hint="eastAsia"/>
        </w:rPr>
        <w:t>使父子（关系）淳厚</w:t>
      </w:r>
      <w:r w:rsidRPr="00B61D85">
        <w:rPr>
          <w:rFonts w:hAnsi="宋体" w:cs="楷体_GB2312" w:hint="eastAsia"/>
        </w:rPr>
        <w:t>，</w:t>
      </w:r>
      <w:r w:rsidRPr="00B61D85">
        <w:rPr>
          <w:rFonts w:hAnsi="宋体" w:cs="Times New Roman" w:hint="eastAsia"/>
        </w:rPr>
        <w:t>使兄弟（关系）和睦</w:t>
      </w:r>
      <w:r w:rsidRPr="00B61D85">
        <w:rPr>
          <w:rFonts w:hAnsi="宋体" w:cs="楷体_GB2312" w:hint="eastAsia"/>
        </w:rPr>
        <w:t>，</w:t>
      </w:r>
      <w:r w:rsidRPr="00B61D85">
        <w:rPr>
          <w:rFonts w:hAnsi="宋体" w:cs="Times New Roman" w:hint="eastAsia"/>
        </w:rPr>
        <w:t>使夫妻（关系）和谐</w:t>
      </w:r>
      <w:r w:rsidRPr="00B61D85">
        <w:rPr>
          <w:rFonts w:hAnsi="宋体" w:cs="楷体_GB2312" w:hint="eastAsia"/>
        </w:rPr>
        <w:t>，</w:t>
      </w:r>
      <w:r w:rsidRPr="00B61D85">
        <w:rPr>
          <w:rFonts w:hAnsi="宋体" w:cs="Times New Roman" w:hint="eastAsia"/>
        </w:rPr>
        <w:t>使各种制度得以</w:t>
      </w:r>
      <w:r w:rsidRPr="00B61D85">
        <w:rPr>
          <w:rFonts w:hAnsi="宋体" w:cs="Times New Roman" w:hint="eastAsia"/>
        </w:rPr>
        <w:lastRenderedPageBreak/>
        <w:t>确立</w:t>
      </w:r>
      <w:r w:rsidRPr="00B61D85">
        <w:rPr>
          <w:rFonts w:hAnsi="宋体" w:cs="楷体_GB2312" w:hint="eastAsia"/>
        </w:rPr>
        <w:t>，</w:t>
      </w:r>
      <w:r w:rsidRPr="00B61D85">
        <w:rPr>
          <w:rFonts w:hAnsi="宋体" w:cs="Times New Roman" w:hint="eastAsia"/>
        </w:rPr>
        <w:t>划分田地和住宅</w:t>
      </w:r>
      <w:r w:rsidRPr="00B61D85">
        <w:rPr>
          <w:rFonts w:hAnsi="宋体" w:cs="楷体_GB2312" w:hint="eastAsia"/>
        </w:rPr>
        <w:t>，</w:t>
      </w:r>
      <w:r w:rsidRPr="00B61D85">
        <w:rPr>
          <w:rFonts w:hAnsi="宋体" w:cs="Times New Roman" w:hint="eastAsia"/>
        </w:rPr>
        <w:t>尊重有勇有智的人</w:t>
      </w:r>
      <w:r w:rsidRPr="00B61D85">
        <w:rPr>
          <w:rFonts w:hAnsi="宋体" w:cs="楷体_GB2312" w:hint="eastAsia"/>
        </w:rPr>
        <w:t>，</w:t>
      </w:r>
      <w:r w:rsidRPr="00B61D85">
        <w:rPr>
          <w:rFonts w:hAnsi="宋体" w:cs="Times New Roman" w:hint="eastAsia"/>
        </w:rPr>
        <w:t>为自己建功立业</w:t>
      </w:r>
      <w:r w:rsidRPr="00B61D85">
        <w:rPr>
          <w:rFonts w:hAnsi="宋体" w:cs="楷体_GB2312" w:hint="eastAsia"/>
        </w:rPr>
        <w:t>，</w:t>
      </w:r>
      <w:r w:rsidRPr="00B61D85">
        <w:rPr>
          <w:rFonts w:hAnsi="宋体" w:cs="Times New Roman" w:hint="eastAsia"/>
        </w:rPr>
        <w:t>所以阴谋诡计因此兴起</w:t>
      </w:r>
      <w:r w:rsidRPr="00B61D85">
        <w:rPr>
          <w:rFonts w:hAnsi="宋体" w:cs="楷体_GB2312" w:hint="eastAsia"/>
        </w:rPr>
        <w:t>，</w:t>
      </w:r>
      <w:r w:rsidRPr="00B61D85">
        <w:rPr>
          <w:rFonts w:hAnsi="宋体" w:cs="Times New Roman" w:hint="eastAsia"/>
        </w:rPr>
        <w:t>战争由于这样发生了。</w:t>
      </w:r>
    </w:p>
    <w:p w:rsidR="00F617E8" w:rsidRPr="00B61D85" w:rsidRDefault="00F617E8" w:rsidP="00F617E8">
      <w:pPr>
        <w:pStyle w:val="a6"/>
        <w:spacing w:line="360" w:lineRule="auto"/>
        <w:rPr>
          <w:rFonts w:hAnsi="宋体" w:cs="Times New Roman"/>
        </w:rPr>
      </w:pPr>
      <w:r w:rsidRPr="00B61D85">
        <w:rPr>
          <w:rFonts w:hAnsi="宋体" w:cs="Times New Roman" w:hint="eastAsia"/>
        </w:rPr>
        <w:t>23.（1）不　（2）实行，引申为给予恩惠　（3）琢磨、雕琢　（4）安定　24.以天下为一家，以中国为一人　25.（1）什么是人的性情呢？（就是）高兴、生气、悲伤、恐惧、喜爱、厌恶、欲望这七种性情，（这些）是不需要学习就具备的。　（2）玉（的质地虽好，但）不（加）琢磨，就不会成为（美好的）器物。人（虽贵为万物之长，但）不（通过）学习，就不会明白道理。  （3）人有了礼，才能得到安定；失去了礼，就要发生倾覆。因此说礼是不可不学习的。　26.人际关系的处理上应该注重礼尚往来，通过学习提高自己的道德修养，注重社会道德，以礼为度养成良好的社会氛围，这样社会才安定，人们才能过上幸福美好的生活。</w:t>
      </w:r>
    </w:p>
    <w:p w:rsidR="00F617E8" w:rsidRPr="00B61D85" w:rsidRDefault="00F617E8" w:rsidP="00F617E8">
      <w:pPr>
        <w:pStyle w:val="a6"/>
        <w:spacing w:line="360" w:lineRule="auto"/>
        <w:rPr>
          <w:rFonts w:hAnsi="宋体" w:cs="楷体_GB2312"/>
        </w:rPr>
      </w:pPr>
      <w:r w:rsidRPr="00B61D85">
        <w:rPr>
          <w:rFonts w:hAnsi="宋体" w:cs="Times New Roman" w:hint="eastAsia"/>
        </w:rPr>
        <w:t>【参考译文】所以圣明的人把整个天下看成是一个家</w:t>
      </w:r>
      <w:r w:rsidRPr="00B61D85">
        <w:rPr>
          <w:rFonts w:hAnsi="宋体" w:cs="楷体_GB2312" w:hint="eastAsia"/>
        </w:rPr>
        <w:t>，</w:t>
      </w:r>
      <w:r w:rsidRPr="00B61D85">
        <w:rPr>
          <w:rFonts w:hAnsi="宋体" w:cs="Times New Roman" w:hint="eastAsia"/>
        </w:rPr>
        <w:t>把整个国家当成是一个人</w:t>
      </w:r>
      <w:r w:rsidRPr="00B61D85">
        <w:rPr>
          <w:rFonts w:hAnsi="宋体" w:cs="楷体_GB2312" w:hint="eastAsia"/>
        </w:rPr>
        <w:t>，</w:t>
      </w:r>
      <w:r w:rsidRPr="00B61D85">
        <w:rPr>
          <w:rFonts w:hAnsi="宋体" w:cs="Times New Roman" w:hint="eastAsia"/>
        </w:rPr>
        <w:t>并不是（他们）凭主观妄为</w:t>
      </w:r>
      <w:r w:rsidRPr="00B61D85">
        <w:rPr>
          <w:rFonts w:hAnsi="宋体" w:cs="楷体_GB2312" w:hint="eastAsia"/>
        </w:rPr>
        <w:t>，</w:t>
      </w:r>
      <w:r w:rsidRPr="00B61D85">
        <w:rPr>
          <w:rFonts w:hAnsi="宋体" w:cs="Times New Roman" w:hint="eastAsia"/>
        </w:rPr>
        <w:t>而是（他们）了解情况</w:t>
      </w:r>
      <w:r w:rsidRPr="00B61D85">
        <w:rPr>
          <w:rFonts w:hAnsi="宋体" w:cs="楷体_GB2312" w:hint="eastAsia"/>
        </w:rPr>
        <w:t>，</w:t>
      </w:r>
      <w:r w:rsidRPr="00B61D85">
        <w:rPr>
          <w:rFonts w:hAnsi="宋体" w:cs="Times New Roman" w:hint="eastAsia"/>
        </w:rPr>
        <w:t>能剖析其中深刻的含义</w:t>
      </w:r>
      <w:r w:rsidRPr="00B61D85">
        <w:rPr>
          <w:rFonts w:hAnsi="宋体" w:cs="楷体_GB2312" w:hint="eastAsia"/>
        </w:rPr>
        <w:t>，</w:t>
      </w:r>
      <w:r w:rsidRPr="00B61D85">
        <w:rPr>
          <w:rFonts w:hAnsi="宋体" w:cs="Times New Roman" w:hint="eastAsia"/>
        </w:rPr>
        <w:t>明白它们的利害关系</w:t>
      </w:r>
      <w:r w:rsidRPr="00B61D85">
        <w:rPr>
          <w:rFonts w:hAnsi="宋体" w:cs="楷体_GB2312" w:hint="eastAsia"/>
        </w:rPr>
        <w:t>，</w:t>
      </w:r>
      <w:r w:rsidRPr="00B61D85">
        <w:rPr>
          <w:rFonts w:hAnsi="宋体" w:cs="Times New Roman" w:hint="eastAsia"/>
        </w:rPr>
        <w:t>擅长处理其中的冲突</w:t>
      </w:r>
      <w:r w:rsidRPr="00B61D85">
        <w:rPr>
          <w:rFonts w:hAnsi="宋体" w:cs="楷体_GB2312" w:hint="eastAsia"/>
        </w:rPr>
        <w:t>，</w:t>
      </w:r>
      <w:r w:rsidRPr="00B61D85">
        <w:rPr>
          <w:rFonts w:hAnsi="宋体" w:cs="Times New Roman" w:hint="eastAsia"/>
        </w:rPr>
        <w:t>然后才会有所作为。什么是人的性情呢？（就是）高兴、生气、悲伤、恐惧、喜爱、厌恶、欲望这七种性情</w:t>
      </w:r>
      <w:r w:rsidRPr="00B61D85">
        <w:rPr>
          <w:rFonts w:hAnsi="宋体" w:cs="楷体_GB2312" w:hint="eastAsia"/>
        </w:rPr>
        <w:t>，（这些）是不需要学习就具备的。</w:t>
      </w:r>
    </w:p>
    <w:p w:rsidR="00F617E8" w:rsidRPr="00B61D85" w:rsidRDefault="00F617E8" w:rsidP="00F617E8">
      <w:pPr>
        <w:pStyle w:val="a6"/>
        <w:spacing w:line="360" w:lineRule="auto"/>
        <w:ind w:firstLineChars="200" w:firstLine="420"/>
        <w:rPr>
          <w:rFonts w:hAnsi="宋体" w:cs="楷体_GB2312"/>
        </w:rPr>
      </w:pPr>
      <w:r w:rsidRPr="00B61D85">
        <w:rPr>
          <w:rFonts w:hAnsi="宋体" w:cs="楷体_GB2312" w:hint="eastAsia"/>
        </w:rPr>
        <w:t>玉（的质地虽好，</w:t>
      </w:r>
      <w:r w:rsidRPr="00B61D85">
        <w:rPr>
          <w:rFonts w:hAnsi="宋体" w:cs="Times New Roman" w:hint="eastAsia"/>
        </w:rPr>
        <w:t>但）不（加）琢磨</w:t>
      </w:r>
      <w:r w:rsidRPr="00B61D85">
        <w:rPr>
          <w:rFonts w:hAnsi="宋体" w:cs="楷体_GB2312" w:hint="eastAsia"/>
        </w:rPr>
        <w:t>，就不会成为（美好的）器物。人（虽贵为万物之长，但）不（通过）学习，就不会明白道理。因此古代的君王建立国家，治理民众，都把教育当作首要的事情。《兑命》中说：“自始至终，都惦记着致力于学习。”大概说的就是这个道理吧！</w:t>
      </w:r>
    </w:p>
    <w:p w:rsidR="00F617E8" w:rsidRPr="00B61D85" w:rsidRDefault="00F617E8" w:rsidP="00F617E8">
      <w:pPr>
        <w:pStyle w:val="a6"/>
        <w:spacing w:line="360" w:lineRule="auto"/>
        <w:ind w:firstLineChars="200" w:firstLine="420"/>
        <w:rPr>
          <w:rFonts w:hAnsi="宋体" w:cs="Times New Roman"/>
        </w:rPr>
      </w:pPr>
      <w:r w:rsidRPr="00B61D85">
        <w:rPr>
          <w:rFonts w:hAnsi="宋体" w:cs="楷体_GB2312" w:hint="eastAsia"/>
        </w:rPr>
        <w:t>因此圣人兴起，制定礼法来教导人，让人们懂得礼仪，知道自己与禽兽的区别。上古时以德为贵，后世才讲究施惠与回报。礼所崇尚的是有来有往，只施与而不接受，是不符合礼仪的；只接受而不施与，也是不符合礼仪的。一个人遵守礼仪会使自身安定，不遵守礼仪则可能面临危机。所以说礼是不能不学的。</w:t>
      </w:r>
    </w:p>
    <w:p w:rsidR="00F617E8" w:rsidRPr="00B61D85" w:rsidRDefault="00F617E8" w:rsidP="00F617E8">
      <w:pPr>
        <w:spacing w:after="156" w:line="360" w:lineRule="auto"/>
        <w:rPr>
          <w:rFonts w:ascii="宋体" w:hAnsi="宋体"/>
          <w:szCs w:val="21"/>
        </w:rPr>
      </w:pPr>
    </w:p>
    <w:p w:rsidR="00F617E8" w:rsidRPr="00B61D85" w:rsidRDefault="00F617E8" w:rsidP="00F617E8">
      <w:pPr>
        <w:rPr>
          <w:rFonts w:ascii="宋体" w:hAnsi="宋体"/>
        </w:rPr>
      </w:pPr>
    </w:p>
    <w:p w:rsidR="005A6948" w:rsidRPr="00B61D85" w:rsidRDefault="005A6948" w:rsidP="00EA4883">
      <w:pPr>
        <w:rPr>
          <w:rFonts w:ascii="宋体" w:hAnsi="宋体"/>
        </w:rPr>
      </w:pPr>
    </w:p>
    <w:p w:rsidR="005A6948" w:rsidRPr="00B61D85" w:rsidRDefault="005A6948" w:rsidP="002B00F0">
      <w:pPr>
        <w:rPr>
          <w:rFonts w:ascii="宋体" w:hAnsi="宋体"/>
        </w:rPr>
      </w:pPr>
    </w:p>
    <w:p w:rsidR="00652F4E" w:rsidRPr="00B61D85" w:rsidRDefault="00652F4E" w:rsidP="00EA4883">
      <w:pPr>
        <w:rPr>
          <w:rFonts w:ascii="宋体" w:hAnsi="宋体"/>
        </w:rPr>
      </w:pPr>
    </w:p>
    <w:sectPr w:rsidR="00652F4E" w:rsidRPr="00B61D85" w:rsidSect="008E78B8">
      <w:footerReference w:type="even" r:id="rId13"/>
      <w:footerReference w:type="default" r:id="rId14"/>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AB4" w:rsidRDefault="00023AB4">
      <w:r>
        <w:separator/>
      </w:r>
    </w:p>
  </w:endnote>
  <w:endnote w:type="continuationSeparator" w:id="0">
    <w:p w:rsidR="00023AB4" w:rsidRDefault="0002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pingfang sc">
    <w:altName w:val="Times New Roman"/>
    <w:charset w:val="00"/>
    <w:family w:val="auto"/>
    <w:pitch w:val="default"/>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948" w:rsidRDefault="002B3236" w:rsidP="00156BA6">
    <w:pPr>
      <w:pStyle w:val="a5"/>
      <w:framePr w:wrap="around" w:vAnchor="text" w:hAnchor="margin" w:xAlign="right" w:y="1"/>
      <w:rPr>
        <w:rStyle w:val="af9"/>
      </w:rPr>
    </w:pPr>
    <w:r>
      <w:rPr>
        <w:rStyle w:val="af9"/>
      </w:rPr>
      <w:fldChar w:fldCharType="begin"/>
    </w:r>
    <w:r w:rsidR="005A6948">
      <w:rPr>
        <w:rStyle w:val="af9"/>
      </w:rPr>
      <w:instrText xml:space="preserve">PAGE  </w:instrText>
    </w:r>
    <w:r>
      <w:rPr>
        <w:rStyle w:val="af9"/>
      </w:rPr>
      <w:fldChar w:fldCharType="end"/>
    </w:r>
  </w:p>
  <w:p w:rsidR="005A6948" w:rsidRDefault="005A6948" w:rsidP="005A694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948" w:rsidRDefault="002B3236" w:rsidP="00156BA6">
    <w:pPr>
      <w:pStyle w:val="a5"/>
      <w:framePr w:wrap="around" w:vAnchor="text" w:hAnchor="margin" w:xAlign="right" w:y="1"/>
      <w:rPr>
        <w:rStyle w:val="af9"/>
      </w:rPr>
    </w:pPr>
    <w:r>
      <w:rPr>
        <w:rStyle w:val="af9"/>
      </w:rPr>
      <w:fldChar w:fldCharType="begin"/>
    </w:r>
    <w:r w:rsidR="005A6948">
      <w:rPr>
        <w:rStyle w:val="af9"/>
      </w:rPr>
      <w:instrText xml:space="preserve">PAGE  </w:instrText>
    </w:r>
    <w:r>
      <w:rPr>
        <w:rStyle w:val="af9"/>
      </w:rPr>
      <w:fldChar w:fldCharType="separate"/>
    </w:r>
    <w:r w:rsidR="00BB68FD">
      <w:rPr>
        <w:rStyle w:val="af9"/>
        <w:noProof/>
      </w:rPr>
      <w:t>2</w:t>
    </w:r>
    <w:r>
      <w:rPr>
        <w:rStyle w:val="af9"/>
      </w:rPr>
      <w:fldChar w:fldCharType="end"/>
    </w:r>
  </w:p>
  <w:p w:rsidR="005A6948" w:rsidRDefault="005A6948" w:rsidP="005A694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AB4" w:rsidRDefault="00023AB4">
      <w:r>
        <w:separator/>
      </w:r>
    </w:p>
  </w:footnote>
  <w:footnote w:type="continuationSeparator" w:id="0">
    <w:p w:rsidR="00023AB4" w:rsidRDefault="00023A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5F544D"/>
    <w:multiLevelType w:val="singleLevel"/>
    <w:tmpl w:val="825F544D"/>
    <w:lvl w:ilvl="0">
      <w:start w:val="1"/>
      <w:numFmt w:val="decimal"/>
      <w:lvlText w:val="%1."/>
      <w:lvlJc w:val="left"/>
      <w:pPr>
        <w:tabs>
          <w:tab w:val="left" w:pos="312"/>
        </w:tabs>
      </w:pPr>
    </w:lvl>
  </w:abstractNum>
  <w:abstractNum w:abstractNumId="1">
    <w:nsid w:val="83A1D959"/>
    <w:multiLevelType w:val="singleLevel"/>
    <w:tmpl w:val="83A1D959"/>
    <w:lvl w:ilvl="0">
      <w:start w:val="2"/>
      <w:numFmt w:val="chineseCounting"/>
      <w:suff w:val="nothing"/>
      <w:lvlText w:val="（%1）"/>
      <w:lvlJc w:val="left"/>
      <w:rPr>
        <w:rFonts w:hint="eastAsia"/>
      </w:rPr>
    </w:lvl>
  </w:abstractNum>
  <w:abstractNum w:abstractNumId="2">
    <w:nsid w:val="8D1E3C28"/>
    <w:multiLevelType w:val="singleLevel"/>
    <w:tmpl w:val="8D1E3C28"/>
    <w:lvl w:ilvl="0">
      <w:start w:val="2"/>
      <w:numFmt w:val="decimal"/>
      <w:suff w:val="nothing"/>
      <w:lvlText w:val="（%1）"/>
      <w:lvlJc w:val="left"/>
    </w:lvl>
  </w:abstractNum>
  <w:abstractNum w:abstractNumId="3">
    <w:nsid w:val="91635C7B"/>
    <w:multiLevelType w:val="singleLevel"/>
    <w:tmpl w:val="91635C7B"/>
    <w:lvl w:ilvl="0">
      <w:start w:val="1"/>
      <w:numFmt w:val="decimal"/>
      <w:suff w:val="nothing"/>
      <w:lvlText w:val="%1．"/>
      <w:lvlJc w:val="left"/>
      <w:pPr>
        <w:ind w:left="140" w:firstLine="0"/>
      </w:pPr>
    </w:lvl>
  </w:abstractNum>
  <w:abstractNum w:abstractNumId="4">
    <w:nsid w:val="A079DA19"/>
    <w:multiLevelType w:val="singleLevel"/>
    <w:tmpl w:val="A079DA19"/>
    <w:lvl w:ilvl="0">
      <w:start w:val="1"/>
      <w:numFmt w:val="upperLetter"/>
      <w:lvlText w:val="%1."/>
      <w:lvlJc w:val="left"/>
      <w:pPr>
        <w:tabs>
          <w:tab w:val="left" w:pos="312"/>
        </w:tabs>
      </w:pPr>
    </w:lvl>
  </w:abstractNum>
  <w:abstractNum w:abstractNumId="5">
    <w:nsid w:val="B0C1377E"/>
    <w:multiLevelType w:val="singleLevel"/>
    <w:tmpl w:val="B0C1377E"/>
    <w:lvl w:ilvl="0">
      <w:start w:val="1"/>
      <w:numFmt w:val="upperLetter"/>
      <w:lvlText w:val="%1."/>
      <w:lvlJc w:val="left"/>
      <w:pPr>
        <w:tabs>
          <w:tab w:val="left" w:pos="312"/>
        </w:tabs>
      </w:pPr>
    </w:lvl>
  </w:abstractNum>
  <w:abstractNum w:abstractNumId="6">
    <w:nsid w:val="B2B3184C"/>
    <w:multiLevelType w:val="singleLevel"/>
    <w:tmpl w:val="B2B3184C"/>
    <w:lvl w:ilvl="0">
      <w:start w:val="1"/>
      <w:numFmt w:val="upperLetter"/>
      <w:lvlText w:val="%1."/>
      <w:lvlJc w:val="left"/>
      <w:pPr>
        <w:tabs>
          <w:tab w:val="left" w:pos="312"/>
        </w:tabs>
      </w:pPr>
    </w:lvl>
  </w:abstractNum>
  <w:abstractNum w:abstractNumId="7">
    <w:nsid w:val="B5A54725"/>
    <w:multiLevelType w:val="singleLevel"/>
    <w:tmpl w:val="B5A54725"/>
    <w:lvl w:ilvl="0">
      <w:start w:val="14"/>
      <w:numFmt w:val="decimal"/>
      <w:lvlText w:val="%1."/>
      <w:lvlJc w:val="left"/>
      <w:pPr>
        <w:tabs>
          <w:tab w:val="num" w:pos="312"/>
        </w:tabs>
      </w:pPr>
    </w:lvl>
  </w:abstractNum>
  <w:abstractNum w:abstractNumId="8">
    <w:nsid w:val="B95DA572"/>
    <w:multiLevelType w:val="singleLevel"/>
    <w:tmpl w:val="B95DA572"/>
    <w:lvl w:ilvl="0">
      <w:start w:val="1"/>
      <w:numFmt w:val="decimal"/>
      <w:lvlText w:val="%1."/>
      <w:lvlJc w:val="left"/>
      <w:pPr>
        <w:tabs>
          <w:tab w:val="left" w:pos="312"/>
        </w:tabs>
      </w:pPr>
    </w:lvl>
  </w:abstractNum>
  <w:abstractNum w:abstractNumId="9">
    <w:nsid w:val="BDEFC356"/>
    <w:multiLevelType w:val="singleLevel"/>
    <w:tmpl w:val="BDEFC356"/>
    <w:lvl w:ilvl="0">
      <w:start w:val="1"/>
      <w:numFmt w:val="decimal"/>
      <w:suff w:val="nothing"/>
      <w:lvlText w:val="（%1）"/>
      <w:lvlJc w:val="left"/>
    </w:lvl>
  </w:abstractNum>
  <w:abstractNum w:abstractNumId="10">
    <w:nsid w:val="D0971C7A"/>
    <w:multiLevelType w:val="singleLevel"/>
    <w:tmpl w:val="D0971C7A"/>
    <w:lvl w:ilvl="0">
      <w:start w:val="1"/>
      <w:numFmt w:val="decimal"/>
      <w:lvlText w:val="%1."/>
      <w:lvlJc w:val="left"/>
      <w:pPr>
        <w:tabs>
          <w:tab w:val="left" w:pos="312"/>
        </w:tabs>
      </w:pPr>
    </w:lvl>
  </w:abstractNum>
  <w:abstractNum w:abstractNumId="11">
    <w:nsid w:val="00D9237C"/>
    <w:multiLevelType w:val="hybridMultilevel"/>
    <w:tmpl w:val="E5769628"/>
    <w:lvl w:ilvl="0" w:tplc="D428A66A">
      <w:start w:val="1"/>
      <w:numFmt w:val="decimal"/>
      <w:lvlText w:val="%1."/>
      <w:lvlJc w:val="left"/>
      <w:pPr>
        <w:ind w:left="476" w:hanging="159"/>
      </w:pPr>
      <w:rPr>
        <w:rFonts w:ascii="Times New Roman" w:eastAsia="Times New Roman" w:hAnsi="Times New Roman" w:cs="Times New Roman" w:hint="default"/>
        <w:spacing w:val="-2"/>
        <w:w w:val="99"/>
        <w:sz w:val="19"/>
        <w:szCs w:val="19"/>
        <w:lang w:val="zh-CN" w:eastAsia="zh-CN" w:bidi="zh-CN"/>
      </w:rPr>
    </w:lvl>
    <w:lvl w:ilvl="1" w:tplc="9CBC6B26">
      <w:start w:val="1"/>
      <w:numFmt w:val="upperLetter"/>
      <w:lvlText w:val="%2."/>
      <w:lvlJc w:val="left"/>
      <w:pPr>
        <w:ind w:left="205" w:hanging="205"/>
      </w:pPr>
      <w:rPr>
        <w:rFonts w:ascii="Times New Roman" w:eastAsia="Times New Roman" w:hAnsi="Times New Roman" w:cs="Times New Roman" w:hint="default"/>
        <w:w w:val="99"/>
        <w:sz w:val="19"/>
        <w:szCs w:val="19"/>
        <w:lang w:val="zh-CN" w:eastAsia="zh-CN" w:bidi="zh-CN"/>
      </w:rPr>
    </w:lvl>
    <w:lvl w:ilvl="2" w:tplc="103C1300">
      <w:numFmt w:val="bullet"/>
      <w:lvlText w:val="•"/>
      <w:lvlJc w:val="left"/>
      <w:pPr>
        <w:ind w:left="740" w:hanging="205"/>
      </w:pPr>
      <w:rPr>
        <w:rFonts w:hint="default"/>
        <w:lang w:val="zh-CN" w:eastAsia="zh-CN" w:bidi="zh-CN"/>
      </w:rPr>
    </w:lvl>
    <w:lvl w:ilvl="3" w:tplc="6672889E">
      <w:numFmt w:val="bullet"/>
      <w:lvlText w:val="•"/>
      <w:lvlJc w:val="left"/>
      <w:pPr>
        <w:ind w:left="1780" w:hanging="205"/>
      </w:pPr>
      <w:rPr>
        <w:rFonts w:hint="default"/>
        <w:lang w:val="zh-CN" w:eastAsia="zh-CN" w:bidi="zh-CN"/>
      </w:rPr>
    </w:lvl>
    <w:lvl w:ilvl="4" w:tplc="747A0EFE">
      <w:numFmt w:val="bullet"/>
      <w:lvlText w:val="•"/>
      <w:lvlJc w:val="left"/>
      <w:pPr>
        <w:ind w:left="2821" w:hanging="205"/>
      </w:pPr>
      <w:rPr>
        <w:rFonts w:hint="default"/>
        <w:lang w:val="zh-CN" w:eastAsia="zh-CN" w:bidi="zh-CN"/>
      </w:rPr>
    </w:lvl>
    <w:lvl w:ilvl="5" w:tplc="921478BC">
      <w:numFmt w:val="bullet"/>
      <w:lvlText w:val="•"/>
      <w:lvlJc w:val="left"/>
      <w:pPr>
        <w:ind w:left="3862" w:hanging="205"/>
      </w:pPr>
      <w:rPr>
        <w:rFonts w:hint="default"/>
        <w:lang w:val="zh-CN" w:eastAsia="zh-CN" w:bidi="zh-CN"/>
      </w:rPr>
    </w:lvl>
    <w:lvl w:ilvl="6" w:tplc="43B29826">
      <w:numFmt w:val="bullet"/>
      <w:lvlText w:val="•"/>
      <w:lvlJc w:val="left"/>
      <w:pPr>
        <w:ind w:left="4903" w:hanging="205"/>
      </w:pPr>
      <w:rPr>
        <w:rFonts w:hint="default"/>
        <w:lang w:val="zh-CN" w:eastAsia="zh-CN" w:bidi="zh-CN"/>
      </w:rPr>
    </w:lvl>
    <w:lvl w:ilvl="7" w:tplc="727ECF04">
      <w:numFmt w:val="bullet"/>
      <w:lvlText w:val="•"/>
      <w:lvlJc w:val="left"/>
      <w:pPr>
        <w:ind w:left="5943" w:hanging="205"/>
      </w:pPr>
      <w:rPr>
        <w:rFonts w:hint="default"/>
        <w:lang w:val="zh-CN" w:eastAsia="zh-CN" w:bidi="zh-CN"/>
      </w:rPr>
    </w:lvl>
    <w:lvl w:ilvl="8" w:tplc="4FBA20D2">
      <w:numFmt w:val="bullet"/>
      <w:lvlText w:val="•"/>
      <w:lvlJc w:val="left"/>
      <w:pPr>
        <w:ind w:left="6984" w:hanging="205"/>
      </w:pPr>
      <w:rPr>
        <w:rFonts w:hint="default"/>
        <w:lang w:val="zh-CN" w:eastAsia="zh-CN" w:bidi="zh-CN"/>
      </w:rPr>
    </w:lvl>
  </w:abstractNum>
  <w:abstractNum w:abstractNumId="12">
    <w:nsid w:val="01787E8F"/>
    <w:multiLevelType w:val="multilevel"/>
    <w:tmpl w:val="01787E8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021F1731"/>
    <w:multiLevelType w:val="singleLevel"/>
    <w:tmpl w:val="021F1731"/>
    <w:lvl w:ilvl="0">
      <w:start w:val="1"/>
      <w:numFmt w:val="upperLetter"/>
      <w:lvlText w:val="%1."/>
      <w:lvlJc w:val="left"/>
      <w:pPr>
        <w:tabs>
          <w:tab w:val="left" w:pos="312"/>
        </w:tabs>
      </w:pPr>
    </w:lvl>
  </w:abstractNum>
  <w:abstractNum w:abstractNumId="14">
    <w:nsid w:val="06AFB644"/>
    <w:multiLevelType w:val="singleLevel"/>
    <w:tmpl w:val="06AFB644"/>
    <w:lvl w:ilvl="0">
      <w:start w:val="19"/>
      <w:numFmt w:val="decimal"/>
      <w:lvlText w:val="%1."/>
      <w:lvlJc w:val="left"/>
      <w:pPr>
        <w:tabs>
          <w:tab w:val="left" w:pos="312"/>
        </w:tabs>
      </w:pPr>
    </w:lvl>
  </w:abstractNum>
  <w:abstractNum w:abstractNumId="15">
    <w:nsid w:val="0BDD6C4C"/>
    <w:multiLevelType w:val="singleLevel"/>
    <w:tmpl w:val="0BDD6C4C"/>
    <w:lvl w:ilvl="0">
      <w:start w:val="1"/>
      <w:numFmt w:val="decimal"/>
      <w:suff w:val="nothing"/>
      <w:lvlText w:val="%1．"/>
      <w:lvlJc w:val="left"/>
    </w:lvl>
  </w:abstractNum>
  <w:abstractNum w:abstractNumId="16">
    <w:nsid w:val="0F14B2F2"/>
    <w:multiLevelType w:val="singleLevel"/>
    <w:tmpl w:val="0F14B2F2"/>
    <w:lvl w:ilvl="0">
      <w:start w:val="18"/>
      <w:numFmt w:val="decimal"/>
      <w:lvlText w:val="%1."/>
      <w:lvlJc w:val="left"/>
      <w:pPr>
        <w:tabs>
          <w:tab w:val="num" w:pos="312"/>
        </w:tabs>
      </w:pPr>
    </w:lvl>
  </w:abstractNum>
  <w:abstractNum w:abstractNumId="17">
    <w:nsid w:val="145372F0"/>
    <w:multiLevelType w:val="hybridMultilevel"/>
    <w:tmpl w:val="A9C69194"/>
    <w:lvl w:ilvl="0" w:tplc="BF7C9528">
      <w:start w:val="5"/>
      <w:numFmt w:val="decimal"/>
      <w:lvlText w:val="%1．"/>
      <w:lvlJc w:val="left"/>
      <w:pPr>
        <w:ind w:left="360" w:hanging="360"/>
      </w:pPr>
      <w:rPr>
        <w:rFonts w:ascii="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B769D27"/>
    <w:multiLevelType w:val="singleLevel"/>
    <w:tmpl w:val="1B769D27"/>
    <w:lvl w:ilvl="0">
      <w:start w:val="1"/>
      <w:numFmt w:val="upperLetter"/>
      <w:lvlText w:val="%1."/>
      <w:lvlJc w:val="left"/>
      <w:pPr>
        <w:tabs>
          <w:tab w:val="left" w:pos="312"/>
        </w:tabs>
      </w:pPr>
    </w:lvl>
  </w:abstractNum>
  <w:abstractNum w:abstractNumId="19">
    <w:nsid w:val="222D160C"/>
    <w:multiLevelType w:val="singleLevel"/>
    <w:tmpl w:val="222D160C"/>
    <w:lvl w:ilvl="0">
      <w:start w:val="11"/>
      <w:numFmt w:val="decimal"/>
      <w:lvlText w:val="%1."/>
      <w:lvlJc w:val="left"/>
      <w:pPr>
        <w:tabs>
          <w:tab w:val="left" w:pos="312"/>
        </w:tabs>
      </w:pPr>
    </w:lvl>
  </w:abstractNum>
  <w:abstractNum w:abstractNumId="20">
    <w:nsid w:val="22495535"/>
    <w:multiLevelType w:val="singleLevel"/>
    <w:tmpl w:val="22495535"/>
    <w:lvl w:ilvl="0">
      <w:start w:val="1"/>
      <w:numFmt w:val="decimal"/>
      <w:lvlText w:val="%1."/>
      <w:lvlJc w:val="left"/>
      <w:pPr>
        <w:tabs>
          <w:tab w:val="left" w:pos="312"/>
        </w:tabs>
      </w:pPr>
    </w:lvl>
  </w:abstractNum>
  <w:abstractNum w:abstractNumId="21">
    <w:nsid w:val="230114B7"/>
    <w:multiLevelType w:val="multilevel"/>
    <w:tmpl w:val="230114B7"/>
    <w:lvl w:ilvl="0">
      <w:start w:val="17"/>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nsid w:val="23D31698"/>
    <w:multiLevelType w:val="hybridMultilevel"/>
    <w:tmpl w:val="9A808AFA"/>
    <w:lvl w:ilvl="0" w:tplc="AAFC355C">
      <w:start w:val="5"/>
      <w:numFmt w:val="japaneseCounting"/>
      <w:lvlText w:val="（%1）"/>
      <w:lvlJc w:val="left"/>
      <w:pPr>
        <w:ind w:left="720" w:hanging="7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575BA34"/>
    <w:multiLevelType w:val="singleLevel"/>
    <w:tmpl w:val="2575BA34"/>
    <w:lvl w:ilvl="0">
      <w:start w:val="1"/>
      <w:numFmt w:val="decimal"/>
      <w:suff w:val="nothing"/>
      <w:lvlText w:val="%1．"/>
      <w:lvlJc w:val="left"/>
    </w:lvl>
  </w:abstractNum>
  <w:abstractNum w:abstractNumId="24">
    <w:nsid w:val="2607113B"/>
    <w:multiLevelType w:val="hybridMultilevel"/>
    <w:tmpl w:val="856E69AA"/>
    <w:lvl w:ilvl="0" w:tplc="60946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776666C"/>
    <w:multiLevelType w:val="singleLevel"/>
    <w:tmpl w:val="2776666C"/>
    <w:lvl w:ilvl="0">
      <w:start w:val="1"/>
      <w:numFmt w:val="upperLetter"/>
      <w:lvlText w:val="%1."/>
      <w:lvlJc w:val="left"/>
      <w:pPr>
        <w:tabs>
          <w:tab w:val="left" w:pos="312"/>
        </w:tabs>
      </w:pPr>
    </w:lvl>
  </w:abstractNum>
  <w:abstractNum w:abstractNumId="26">
    <w:nsid w:val="294B823C"/>
    <w:multiLevelType w:val="singleLevel"/>
    <w:tmpl w:val="294B823C"/>
    <w:lvl w:ilvl="0">
      <w:start w:val="10"/>
      <w:numFmt w:val="decimal"/>
      <w:lvlText w:val="%1."/>
      <w:lvlJc w:val="left"/>
      <w:pPr>
        <w:tabs>
          <w:tab w:val="num" w:pos="312"/>
        </w:tabs>
      </w:pPr>
    </w:lvl>
  </w:abstractNum>
  <w:abstractNum w:abstractNumId="27">
    <w:nsid w:val="2C3532D4"/>
    <w:multiLevelType w:val="multilevel"/>
    <w:tmpl w:val="2C3532D4"/>
    <w:lvl w:ilvl="0">
      <w:start w:val="15"/>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2F6E89FA"/>
    <w:multiLevelType w:val="singleLevel"/>
    <w:tmpl w:val="2F6E89FA"/>
    <w:lvl w:ilvl="0">
      <w:start w:val="1"/>
      <w:numFmt w:val="upperLetter"/>
      <w:lvlText w:val="%1."/>
      <w:lvlJc w:val="left"/>
      <w:pPr>
        <w:tabs>
          <w:tab w:val="num" w:pos="312"/>
        </w:tabs>
      </w:pPr>
    </w:lvl>
  </w:abstractNum>
  <w:abstractNum w:abstractNumId="29">
    <w:nsid w:val="347F5A6F"/>
    <w:multiLevelType w:val="singleLevel"/>
    <w:tmpl w:val="347F5A6F"/>
    <w:lvl w:ilvl="0">
      <w:start w:val="3"/>
      <w:numFmt w:val="chineseCounting"/>
      <w:suff w:val="nothing"/>
      <w:lvlText w:val="%1、"/>
      <w:lvlJc w:val="left"/>
      <w:rPr>
        <w:rFonts w:hint="eastAsia"/>
      </w:rPr>
    </w:lvl>
  </w:abstractNum>
  <w:abstractNum w:abstractNumId="30">
    <w:nsid w:val="38484845"/>
    <w:multiLevelType w:val="singleLevel"/>
    <w:tmpl w:val="38484845"/>
    <w:lvl w:ilvl="0">
      <w:start w:val="1"/>
      <w:numFmt w:val="decimal"/>
      <w:suff w:val="nothing"/>
      <w:lvlText w:val="%1．"/>
      <w:lvlJc w:val="left"/>
    </w:lvl>
  </w:abstractNum>
  <w:abstractNum w:abstractNumId="31">
    <w:nsid w:val="3900442D"/>
    <w:multiLevelType w:val="singleLevel"/>
    <w:tmpl w:val="3900442D"/>
    <w:lvl w:ilvl="0">
      <w:start w:val="1"/>
      <w:numFmt w:val="decimal"/>
      <w:suff w:val="nothing"/>
      <w:lvlText w:val="（%1）"/>
      <w:lvlJc w:val="left"/>
    </w:lvl>
  </w:abstractNum>
  <w:abstractNum w:abstractNumId="32">
    <w:nsid w:val="3FEF6421"/>
    <w:multiLevelType w:val="hybridMultilevel"/>
    <w:tmpl w:val="067652A0"/>
    <w:lvl w:ilvl="0" w:tplc="5456B9C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5777EBA"/>
    <w:multiLevelType w:val="singleLevel"/>
    <w:tmpl w:val="45777EBA"/>
    <w:lvl w:ilvl="0">
      <w:start w:val="8"/>
      <w:numFmt w:val="decimal"/>
      <w:lvlText w:val="%1."/>
      <w:lvlJc w:val="left"/>
      <w:pPr>
        <w:tabs>
          <w:tab w:val="left" w:pos="312"/>
        </w:tabs>
      </w:pPr>
    </w:lvl>
  </w:abstractNum>
  <w:abstractNum w:abstractNumId="34">
    <w:nsid w:val="506C3294"/>
    <w:multiLevelType w:val="singleLevel"/>
    <w:tmpl w:val="506C3294"/>
    <w:lvl w:ilvl="0">
      <w:start w:val="1"/>
      <w:numFmt w:val="decimal"/>
      <w:suff w:val="nothing"/>
      <w:lvlText w:val="（%1）"/>
      <w:lvlJc w:val="left"/>
    </w:lvl>
  </w:abstractNum>
  <w:abstractNum w:abstractNumId="35">
    <w:nsid w:val="5175BAE3"/>
    <w:multiLevelType w:val="singleLevel"/>
    <w:tmpl w:val="5175BAE3"/>
    <w:lvl w:ilvl="0">
      <w:start w:val="1"/>
      <w:numFmt w:val="decimal"/>
      <w:suff w:val="space"/>
      <w:lvlText w:val="%1."/>
      <w:lvlJc w:val="left"/>
    </w:lvl>
  </w:abstractNum>
  <w:abstractNum w:abstractNumId="36">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37">
    <w:nsid w:val="548C0F7C"/>
    <w:multiLevelType w:val="singleLevel"/>
    <w:tmpl w:val="548C0F7C"/>
    <w:lvl w:ilvl="0">
      <w:start w:val="1"/>
      <w:numFmt w:val="chineseCounting"/>
      <w:suff w:val="nothing"/>
      <w:lvlText w:val="%1、"/>
      <w:lvlJc w:val="left"/>
      <w:rPr>
        <w:rFonts w:hint="eastAsia"/>
      </w:rPr>
    </w:lvl>
  </w:abstractNum>
  <w:abstractNum w:abstractNumId="38">
    <w:nsid w:val="5BBD8C85"/>
    <w:multiLevelType w:val="singleLevel"/>
    <w:tmpl w:val="5BBD8C85"/>
    <w:lvl w:ilvl="0">
      <w:start w:val="2"/>
      <w:numFmt w:val="decimal"/>
      <w:lvlText w:val="%1."/>
      <w:lvlJc w:val="left"/>
      <w:pPr>
        <w:tabs>
          <w:tab w:val="left" w:pos="312"/>
        </w:tabs>
      </w:pPr>
    </w:lvl>
  </w:abstractNum>
  <w:abstractNum w:abstractNumId="39">
    <w:nsid w:val="5BBEB073"/>
    <w:multiLevelType w:val="singleLevel"/>
    <w:tmpl w:val="5BBEB073"/>
    <w:lvl w:ilvl="0">
      <w:start w:val="1"/>
      <w:numFmt w:val="lowerLetter"/>
      <w:lvlText w:val="%1."/>
      <w:lvlJc w:val="left"/>
      <w:pPr>
        <w:tabs>
          <w:tab w:val="left" w:pos="312"/>
        </w:tabs>
      </w:pPr>
    </w:lvl>
  </w:abstractNum>
  <w:abstractNum w:abstractNumId="40">
    <w:nsid w:val="5BBF0562"/>
    <w:multiLevelType w:val="singleLevel"/>
    <w:tmpl w:val="5BBF0562"/>
    <w:lvl w:ilvl="0">
      <w:start w:val="5"/>
      <w:numFmt w:val="decimal"/>
      <w:lvlText w:val="%1."/>
      <w:lvlJc w:val="left"/>
      <w:pPr>
        <w:tabs>
          <w:tab w:val="left" w:pos="312"/>
        </w:tabs>
      </w:pPr>
    </w:lvl>
  </w:abstractNum>
  <w:abstractNum w:abstractNumId="41">
    <w:nsid w:val="5C106049"/>
    <w:multiLevelType w:val="singleLevel"/>
    <w:tmpl w:val="5C106049"/>
    <w:lvl w:ilvl="0">
      <w:start w:val="1"/>
      <w:numFmt w:val="decimal"/>
      <w:suff w:val="nothing"/>
      <w:lvlText w:val="（%1）"/>
      <w:lvlJc w:val="left"/>
    </w:lvl>
  </w:abstractNum>
  <w:abstractNum w:abstractNumId="42">
    <w:nsid w:val="5C11C6EB"/>
    <w:multiLevelType w:val="singleLevel"/>
    <w:tmpl w:val="5C11C6EB"/>
    <w:lvl w:ilvl="0">
      <w:start w:val="1"/>
      <w:numFmt w:val="decimal"/>
      <w:suff w:val="nothing"/>
      <w:lvlText w:val="（%1）"/>
      <w:lvlJc w:val="left"/>
    </w:lvl>
  </w:abstractNum>
  <w:abstractNum w:abstractNumId="43">
    <w:nsid w:val="5C11C701"/>
    <w:multiLevelType w:val="singleLevel"/>
    <w:tmpl w:val="5C11C701"/>
    <w:lvl w:ilvl="0">
      <w:start w:val="2"/>
      <w:numFmt w:val="decimal"/>
      <w:suff w:val="space"/>
      <w:lvlText w:val="（%1)"/>
      <w:lvlJc w:val="left"/>
    </w:lvl>
  </w:abstractNum>
  <w:abstractNum w:abstractNumId="44">
    <w:nsid w:val="5ECC7C61"/>
    <w:multiLevelType w:val="hybridMultilevel"/>
    <w:tmpl w:val="E5769628"/>
    <w:lvl w:ilvl="0" w:tplc="D428A66A">
      <w:start w:val="1"/>
      <w:numFmt w:val="decimal"/>
      <w:lvlText w:val="%1."/>
      <w:lvlJc w:val="left"/>
      <w:pPr>
        <w:ind w:left="476" w:hanging="159"/>
      </w:pPr>
      <w:rPr>
        <w:rFonts w:ascii="Times New Roman" w:eastAsia="Times New Roman" w:hAnsi="Times New Roman" w:cs="Times New Roman" w:hint="default"/>
        <w:spacing w:val="-2"/>
        <w:w w:val="99"/>
        <w:sz w:val="19"/>
        <w:szCs w:val="19"/>
        <w:lang w:val="zh-CN" w:eastAsia="zh-CN" w:bidi="zh-CN"/>
      </w:rPr>
    </w:lvl>
    <w:lvl w:ilvl="1" w:tplc="9CBC6B26">
      <w:start w:val="1"/>
      <w:numFmt w:val="upperLetter"/>
      <w:lvlText w:val="%2."/>
      <w:lvlJc w:val="left"/>
      <w:pPr>
        <w:ind w:left="205" w:hanging="205"/>
      </w:pPr>
      <w:rPr>
        <w:rFonts w:ascii="Times New Roman" w:eastAsia="Times New Roman" w:hAnsi="Times New Roman" w:cs="Times New Roman" w:hint="default"/>
        <w:w w:val="99"/>
        <w:sz w:val="19"/>
        <w:szCs w:val="19"/>
        <w:lang w:val="zh-CN" w:eastAsia="zh-CN" w:bidi="zh-CN"/>
      </w:rPr>
    </w:lvl>
    <w:lvl w:ilvl="2" w:tplc="103C1300">
      <w:numFmt w:val="bullet"/>
      <w:lvlText w:val="•"/>
      <w:lvlJc w:val="left"/>
      <w:pPr>
        <w:ind w:left="740" w:hanging="205"/>
      </w:pPr>
      <w:rPr>
        <w:rFonts w:hint="default"/>
        <w:lang w:val="zh-CN" w:eastAsia="zh-CN" w:bidi="zh-CN"/>
      </w:rPr>
    </w:lvl>
    <w:lvl w:ilvl="3" w:tplc="6672889E">
      <w:numFmt w:val="bullet"/>
      <w:lvlText w:val="•"/>
      <w:lvlJc w:val="left"/>
      <w:pPr>
        <w:ind w:left="1780" w:hanging="205"/>
      </w:pPr>
      <w:rPr>
        <w:rFonts w:hint="default"/>
        <w:lang w:val="zh-CN" w:eastAsia="zh-CN" w:bidi="zh-CN"/>
      </w:rPr>
    </w:lvl>
    <w:lvl w:ilvl="4" w:tplc="747A0EFE">
      <w:numFmt w:val="bullet"/>
      <w:lvlText w:val="•"/>
      <w:lvlJc w:val="left"/>
      <w:pPr>
        <w:ind w:left="2821" w:hanging="205"/>
      </w:pPr>
      <w:rPr>
        <w:rFonts w:hint="default"/>
        <w:lang w:val="zh-CN" w:eastAsia="zh-CN" w:bidi="zh-CN"/>
      </w:rPr>
    </w:lvl>
    <w:lvl w:ilvl="5" w:tplc="921478BC">
      <w:numFmt w:val="bullet"/>
      <w:lvlText w:val="•"/>
      <w:lvlJc w:val="left"/>
      <w:pPr>
        <w:ind w:left="3862" w:hanging="205"/>
      </w:pPr>
      <w:rPr>
        <w:rFonts w:hint="default"/>
        <w:lang w:val="zh-CN" w:eastAsia="zh-CN" w:bidi="zh-CN"/>
      </w:rPr>
    </w:lvl>
    <w:lvl w:ilvl="6" w:tplc="43B29826">
      <w:numFmt w:val="bullet"/>
      <w:lvlText w:val="•"/>
      <w:lvlJc w:val="left"/>
      <w:pPr>
        <w:ind w:left="4903" w:hanging="205"/>
      </w:pPr>
      <w:rPr>
        <w:rFonts w:hint="default"/>
        <w:lang w:val="zh-CN" w:eastAsia="zh-CN" w:bidi="zh-CN"/>
      </w:rPr>
    </w:lvl>
    <w:lvl w:ilvl="7" w:tplc="727ECF04">
      <w:numFmt w:val="bullet"/>
      <w:lvlText w:val="•"/>
      <w:lvlJc w:val="left"/>
      <w:pPr>
        <w:ind w:left="5943" w:hanging="205"/>
      </w:pPr>
      <w:rPr>
        <w:rFonts w:hint="default"/>
        <w:lang w:val="zh-CN" w:eastAsia="zh-CN" w:bidi="zh-CN"/>
      </w:rPr>
    </w:lvl>
    <w:lvl w:ilvl="8" w:tplc="4FBA20D2">
      <w:numFmt w:val="bullet"/>
      <w:lvlText w:val="•"/>
      <w:lvlJc w:val="left"/>
      <w:pPr>
        <w:ind w:left="6984" w:hanging="205"/>
      </w:pPr>
      <w:rPr>
        <w:rFonts w:hint="default"/>
        <w:lang w:val="zh-CN" w:eastAsia="zh-CN" w:bidi="zh-CN"/>
      </w:rPr>
    </w:lvl>
  </w:abstractNum>
  <w:num w:numId="1">
    <w:abstractNumId w:val="36"/>
  </w:num>
  <w:num w:numId="2">
    <w:abstractNumId w:val="0"/>
  </w:num>
  <w:num w:numId="3">
    <w:abstractNumId w:val="37"/>
  </w:num>
  <w:num w:numId="4">
    <w:abstractNumId w:val="20"/>
  </w:num>
  <w:num w:numId="5">
    <w:abstractNumId w:val="6"/>
  </w:num>
  <w:num w:numId="6">
    <w:abstractNumId w:val="25"/>
  </w:num>
  <w:num w:numId="7">
    <w:abstractNumId w:val="5"/>
  </w:num>
  <w:num w:numId="8">
    <w:abstractNumId w:val="4"/>
  </w:num>
  <w:num w:numId="9">
    <w:abstractNumId w:val="2"/>
  </w:num>
  <w:num w:numId="10">
    <w:abstractNumId w:val="31"/>
  </w:num>
  <w:num w:numId="11">
    <w:abstractNumId w:val="33"/>
  </w:num>
  <w:num w:numId="12">
    <w:abstractNumId w:val="18"/>
  </w:num>
  <w:num w:numId="13">
    <w:abstractNumId w:val="1"/>
  </w:num>
  <w:num w:numId="14">
    <w:abstractNumId w:val="14"/>
  </w:num>
  <w:num w:numId="15">
    <w:abstractNumId w:val="9"/>
  </w:num>
  <w:num w:numId="16">
    <w:abstractNumId w:val="13"/>
  </w:num>
  <w:num w:numId="17">
    <w:abstractNumId w:val="23"/>
  </w:num>
  <w:num w:numId="18">
    <w:abstractNumId w:val="38"/>
  </w:num>
  <w:num w:numId="19">
    <w:abstractNumId w:val="39"/>
  </w:num>
  <w:num w:numId="20">
    <w:abstractNumId w:val="40"/>
  </w:num>
  <w:num w:numId="21">
    <w:abstractNumId w:val="8"/>
  </w:num>
  <w:num w:numId="22">
    <w:abstractNumId w:val="15"/>
  </w:num>
  <w:num w:numId="23">
    <w:abstractNumId w:val="10"/>
  </w:num>
  <w:num w:numId="24">
    <w:abstractNumId w:val="35"/>
  </w:num>
  <w:num w:numId="25">
    <w:abstractNumId w:val="3"/>
  </w:num>
  <w:num w:numId="26">
    <w:abstractNumId w:val="30"/>
  </w:num>
  <w:num w:numId="27">
    <w:abstractNumId w:val="41"/>
  </w:num>
  <w:num w:numId="28">
    <w:abstractNumId w:val="42"/>
  </w:num>
  <w:num w:numId="29">
    <w:abstractNumId w:val="43"/>
  </w:num>
  <w:num w:numId="30">
    <w:abstractNumId w:val="28"/>
  </w:num>
  <w:num w:numId="31">
    <w:abstractNumId w:val="19"/>
  </w:num>
  <w:num w:numId="32">
    <w:abstractNumId w:val="44"/>
  </w:num>
  <w:num w:numId="33">
    <w:abstractNumId w:val="32"/>
  </w:num>
  <w:num w:numId="34">
    <w:abstractNumId w:val="11"/>
  </w:num>
  <w:num w:numId="35">
    <w:abstractNumId w:val="34"/>
  </w:num>
  <w:num w:numId="36">
    <w:abstractNumId w:val="12"/>
  </w:num>
  <w:num w:numId="37">
    <w:abstractNumId w:val="29"/>
  </w:num>
  <w:num w:numId="38">
    <w:abstractNumId w:val="17"/>
  </w:num>
  <w:num w:numId="39">
    <w:abstractNumId w:val="24"/>
  </w:num>
  <w:num w:numId="40">
    <w:abstractNumId w:val="22"/>
  </w:num>
  <w:num w:numId="41">
    <w:abstractNumId w:val="7"/>
  </w:num>
  <w:num w:numId="42">
    <w:abstractNumId w:val="16"/>
  </w:num>
  <w:num w:numId="43">
    <w:abstractNumId w:val="26"/>
  </w:num>
  <w:num w:numId="4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133836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
  <w:rsids>
    <w:rsidRoot w:val="00BD6F92"/>
    <w:rsid w:val="0000065F"/>
    <w:rsid w:val="0000093B"/>
    <w:rsid w:val="000013F1"/>
    <w:rsid w:val="00002222"/>
    <w:rsid w:val="0000226B"/>
    <w:rsid w:val="00003F53"/>
    <w:rsid w:val="0000769F"/>
    <w:rsid w:val="00007F61"/>
    <w:rsid w:val="0001076D"/>
    <w:rsid w:val="00010985"/>
    <w:rsid w:val="00012F70"/>
    <w:rsid w:val="00014345"/>
    <w:rsid w:val="0001767F"/>
    <w:rsid w:val="000179CF"/>
    <w:rsid w:val="00023AB4"/>
    <w:rsid w:val="000251A3"/>
    <w:rsid w:val="00026A9A"/>
    <w:rsid w:val="00032F57"/>
    <w:rsid w:val="00034669"/>
    <w:rsid w:val="000369E0"/>
    <w:rsid w:val="00037752"/>
    <w:rsid w:val="00037D67"/>
    <w:rsid w:val="00042242"/>
    <w:rsid w:val="000469CA"/>
    <w:rsid w:val="000473D3"/>
    <w:rsid w:val="00047B2E"/>
    <w:rsid w:val="000518F9"/>
    <w:rsid w:val="00056A21"/>
    <w:rsid w:val="00057C3B"/>
    <w:rsid w:val="0006040E"/>
    <w:rsid w:val="00060865"/>
    <w:rsid w:val="00062308"/>
    <w:rsid w:val="00062467"/>
    <w:rsid w:val="00063459"/>
    <w:rsid w:val="00065C57"/>
    <w:rsid w:val="0006722A"/>
    <w:rsid w:val="000726B3"/>
    <w:rsid w:val="00075A86"/>
    <w:rsid w:val="00077758"/>
    <w:rsid w:val="000821A4"/>
    <w:rsid w:val="00082C03"/>
    <w:rsid w:val="00084B0D"/>
    <w:rsid w:val="00084CB2"/>
    <w:rsid w:val="00086EB9"/>
    <w:rsid w:val="00090A17"/>
    <w:rsid w:val="00093573"/>
    <w:rsid w:val="00094DE0"/>
    <w:rsid w:val="00096AF5"/>
    <w:rsid w:val="00097FFD"/>
    <w:rsid w:val="000A0CAF"/>
    <w:rsid w:val="000A42CC"/>
    <w:rsid w:val="000A42FC"/>
    <w:rsid w:val="000A5A46"/>
    <w:rsid w:val="000A5CC8"/>
    <w:rsid w:val="000B50ED"/>
    <w:rsid w:val="000B55E9"/>
    <w:rsid w:val="000B5C54"/>
    <w:rsid w:val="000C34D4"/>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2466"/>
    <w:rsid w:val="000F3556"/>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2ACD"/>
    <w:rsid w:val="00114186"/>
    <w:rsid w:val="001142BF"/>
    <w:rsid w:val="00120571"/>
    <w:rsid w:val="00125BD7"/>
    <w:rsid w:val="001263F7"/>
    <w:rsid w:val="001265DE"/>
    <w:rsid w:val="001269FE"/>
    <w:rsid w:val="00126B23"/>
    <w:rsid w:val="00132158"/>
    <w:rsid w:val="001336E0"/>
    <w:rsid w:val="00135866"/>
    <w:rsid w:val="0013770D"/>
    <w:rsid w:val="001437AD"/>
    <w:rsid w:val="00144B0A"/>
    <w:rsid w:val="001500B1"/>
    <w:rsid w:val="001513A9"/>
    <w:rsid w:val="001539BE"/>
    <w:rsid w:val="00153CEF"/>
    <w:rsid w:val="001549E6"/>
    <w:rsid w:val="001552ED"/>
    <w:rsid w:val="001559CE"/>
    <w:rsid w:val="0016023F"/>
    <w:rsid w:val="0016136D"/>
    <w:rsid w:val="00162535"/>
    <w:rsid w:val="0016284A"/>
    <w:rsid w:val="00162C72"/>
    <w:rsid w:val="001632F6"/>
    <w:rsid w:val="00164D18"/>
    <w:rsid w:val="00166B06"/>
    <w:rsid w:val="00170013"/>
    <w:rsid w:val="0017319F"/>
    <w:rsid w:val="00174947"/>
    <w:rsid w:val="00174B96"/>
    <w:rsid w:val="00175470"/>
    <w:rsid w:val="001757F1"/>
    <w:rsid w:val="00176844"/>
    <w:rsid w:val="00176A56"/>
    <w:rsid w:val="00176A98"/>
    <w:rsid w:val="00185223"/>
    <w:rsid w:val="00185A02"/>
    <w:rsid w:val="00185B17"/>
    <w:rsid w:val="00185DD3"/>
    <w:rsid w:val="00186CED"/>
    <w:rsid w:val="00186F97"/>
    <w:rsid w:val="00190E76"/>
    <w:rsid w:val="001911AD"/>
    <w:rsid w:val="00191C56"/>
    <w:rsid w:val="001921BA"/>
    <w:rsid w:val="00192485"/>
    <w:rsid w:val="00192D7F"/>
    <w:rsid w:val="00193232"/>
    <w:rsid w:val="001933BB"/>
    <w:rsid w:val="00193A07"/>
    <w:rsid w:val="00195D20"/>
    <w:rsid w:val="0019705A"/>
    <w:rsid w:val="00197649"/>
    <w:rsid w:val="001A093C"/>
    <w:rsid w:val="001A4E94"/>
    <w:rsid w:val="001A576F"/>
    <w:rsid w:val="001A5D0D"/>
    <w:rsid w:val="001A5FB5"/>
    <w:rsid w:val="001A6731"/>
    <w:rsid w:val="001A7A2F"/>
    <w:rsid w:val="001B0245"/>
    <w:rsid w:val="001B2D79"/>
    <w:rsid w:val="001B3C88"/>
    <w:rsid w:val="001B413E"/>
    <w:rsid w:val="001B5362"/>
    <w:rsid w:val="001B55F7"/>
    <w:rsid w:val="001B63D1"/>
    <w:rsid w:val="001B7418"/>
    <w:rsid w:val="001C052E"/>
    <w:rsid w:val="001C2C17"/>
    <w:rsid w:val="001C44D6"/>
    <w:rsid w:val="001C5A8E"/>
    <w:rsid w:val="001C5ADF"/>
    <w:rsid w:val="001C6957"/>
    <w:rsid w:val="001D0901"/>
    <w:rsid w:val="001D0E2E"/>
    <w:rsid w:val="001D136E"/>
    <w:rsid w:val="001D1915"/>
    <w:rsid w:val="001D3089"/>
    <w:rsid w:val="001D3664"/>
    <w:rsid w:val="001D41E9"/>
    <w:rsid w:val="001D65F4"/>
    <w:rsid w:val="001D76F2"/>
    <w:rsid w:val="001D7AB2"/>
    <w:rsid w:val="001E082E"/>
    <w:rsid w:val="001E099E"/>
    <w:rsid w:val="001E0DA2"/>
    <w:rsid w:val="001E2187"/>
    <w:rsid w:val="001E260D"/>
    <w:rsid w:val="001E2B2E"/>
    <w:rsid w:val="001E3BA2"/>
    <w:rsid w:val="001E4954"/>
    <w:rsid w:val="001E5C4E"/>
    <w:rsid w:val="001E6096"/>
    <w:rsid w:val="001E6F63"/>
    <w:rsid w:val="001E78D0"/>
    <w:rsid w:val="001F083C"/>
    <w:rsid w:val="001F12D8"/>
    <w:rsid w:val="001F16C4"/>
    <w:rsid w:val="001F2D3B"/>
    <w:rsid w:val="001F389D"/>
    <w:rsid w:val="001F4379"/>
    <w:rsid w:val="001F71B2"/>
    <w:rsid w:val="001F7509"/>
    <w:rsid w:val="001F78F8"/>
    <w:rsid w:val="001F7F68"/>
    <w:rsid w:val="00200083"/>
    <w:rsid w:val="00200D32"/>
    <w:rsid w:val="0020185A"/>
    <w:rsid w:val="0020597D"/>
    <w:rsid w:val="00205CF7"/>
    <w:rsid w:val="002075E5"/>
    <w:rsid w:val="00207EE1"/>
    <w:rsid w:val="002104E4"/>
    <w:rsid w:val="00211B38"/>
    <w:rsid w:val="00211E5D"/>
    <w:rsid w:val="002123A8"/>
    <w:rsid w:val="00213C54"/>
    <w:rsid w:val="0021722C"/>
    <w:rsid w:val="00217DE3"/>
    <w:rsid w:val="002211C1"/>
    <w:rsid w:val="00221407"/>
    <w:rsid w:val="00221D47"/>
    <w:rsid w:val="00221D7F"/>
    <w:rsid w:val="002235CC"/>
    <w:rsid w:val="002245D1"/>
    <w:rsid w:val="00232482"/>
    <w:rsid w:val="00232F2E"/>
    <w:rsid w:val="00234BA5"/>
    <w:rsid w:val="00235355"/>
    <w:rsid w:val="00240657"/>
    <w:rsid w:val="00243275"/>
    <w:rsid w:val="002436E0"/>
    <w:rsid w:val="002452E6"/>
    <w:rsid w:val="002467BB"/>
    <w:rsid w:val="00246EF0"/>
    <w:rsid w:val="002502A2"/>
    <w:rsid w:val="00251195"/>
    <w:rsid w:val="00251749"/>
    <w:rsid w:val="00251B30"/>
    <w:rsid w:val="00252575"/>
    <w:rsid w:val="00253F7D"/>
    <w:rsid w:val="00254544"/>
    <w:rsid w:val="00254D9D"/>
    <w:rsid w:val="00255F3F"/>
    <w:rsid w:val="002567CD"/>
    <w:rsid w:val="00260B8C"/>
    <w:rsid w:val="00260E5F"/>
    <w:rsid w:val="00263CAF"/>
    <w:rsid w:val="0026555A"/>
    <w:rsid w:val="00265899"/>
    <w:rsid w:val="00265DE7"/>
    <w:rsid w:val="00271B79"/>
    <w:rsid w:val="0027277E"/>
    <w:rsid w:val="00273894"/>
    <w:rsid w:val="002750CA"/>
    <w:rsid w:val="00275E0C"/>
    <w:rsid w:val="002769C3"/>
    <w:rsid w:val="002779E0"/>
    <w:rsid w:val="002804BF"/>
    <w:rsid w:val="00282C96"/>
    <w:rsid w:val="0028378C"/>
    <w:rsid w:val="00284070"/>
    <w:rsid w:val="00285330"/>
    <w:rsid w:val="00285692"/>
    <w:rsid w:val="00285739"/>
    <w:rsid w:val="002865E0"/>
    <w:rsid w:val="00287EDA"/>
    <w:rsid w:val="00290FA6"/>
    <w:rsid w:val="00292597"/>
    <w:rsid w:val="00292A2F"/>
    <w:rsid w:val="0029385C"/>
    <w:rsid w:val="00293E45"/>
    <w:rsid w:val="00297DDB"/>
    <w:rsid w:val="002A2E39"/>
    <w:rsid w:val="002A3990"/>
    <w:rsid w:val="002B1BB8"/>
    <w:rsid w:val="002B3236"/>
    <w:rsid w:val="002B4414"/>
    <w:rsid w:val="002B789E"/>
    <w:rsid w:val="002C02BC"/>
    <w:rsid w:val="002C0D2E"/>
    <w:rsid w:val="002C3C72"/>
    <w:rsid w:val="002C485F"/>
    <w:rsid w:val="002C4981"/>
    <w:rsid w:val="002C5CB5"/>
    <w:rsid w:val="002C7008"/>
    <w:rsid w:val="002D10DB"/>
    <w:rsid w:val="002D2D08"/>
    <w:rsid w:val="002E08A9"/>
    <w:rsid w:val="002E4C57"/>
    <w:rsid w:val="002F0CA3"/>
    <w:rsid w:val="002F1174"/>
    <w:rsid w:val="002F160B"/>
    <w:rsid w:val="002F17F3"/>
    <w:rsid w:val="002F5041"/>
    <w:rsid w:val="003019B3"/>
    <w:rsid w:val="00303281"/>
    <w:rsid w:val="003056AC"/>
    <w:rsid w:val="003079CC"/>
    <w:rsid w:val="00307B30"/>
    <w:rsid w:val="00312760"/>
    <w:rsid w:val="0031392D"/>
    <w:rsid w:val="00313A0D"/>
    <w:rsid w:val="0031448A"/>
    <w:rsid w:val="00316F32"/>
    <w:rsid w:val="00320288"/>
    <w:rsid w:val="0032355C"/>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70C"/>
    <w:rsid w:val="00364F9B"/>
    <w:rsid w:val="00370B51"/>
    <w:rsid w:val="00375192"/>
    <w:rsid w:val="00376FBD"/>
    <w:rsid w:val="00377558"/>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8B4"/>
    <w:rsid w:val="003C3C27"/>
    <w:rsid w:val="003C6752"/>
    <w:rsid w:val="003C7C09"/>
    <w:rsid w:val="003D0153"/>
    <w:rsid w:val="003D043F"/>
    <w:rsid w:val="003D074D"/>
    <w:rsid w:val="003D34B0"/>
    <w:rsid w:val="003D3520"/>
    <w:rsid w:val="003D44D4"/>
    <w:rsid w:val="003D7B9E"/>
    <w:rsid w:val="003E2503"/>
    <w:rsid w:val="003E38C8"/>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3C4C"/>
    <w:rsid w:val="00464800"/>
    <w:rsid w:val="00466511"/>
    <w:rsid w:val="00470EB0"/>
    <w:rsid w:val="00471C35"/>
    <w:rsid w:val="00476BBA"/>
    <w:rsid w:val="00480AAB"/>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A66C9"/>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5C0"/>
    <w:rsid w:val="004F499E"/>
    <w:rsid w:val="004F67C0"/>
    <w:rsid w:val="00500E0D"/>
    <w:rsid w:val="005012E0"/>
    <w:rsid w:val="00501F77"/>
    <w:rsid w:val="00502430"/>
    <w:rsid w:val="00502638"/>
    <w:rsid w:val="00502B70"/>
    <w:rsid w:val="00505692"/>
    <w:rsid w:val="0051086B"/>
    <w:rsid w:val="00512534"/>
    <w:rsid w:val="005137B7"/>
    <w:rsid w:val="00514594"/>
    <w:rsid w:val="005145BA"/>
    <w:rsid w:val="00515178"/>
    <w:rsid w:val="00515FE7"/>
    <w:rsid w:val="00520E8F"/>
    <w:rsid w:val="00522AC6"/>
    <w:rsid w:val="00523ABA"/>
    <w:rsid w:val="00523B5E"/>
    <w:rsid w:val="00524891"/>
    <w:rsid w:val="005271DB"/>
    <w:rsid w:val="00534F6E"/>
    <w:rsid w:val="00535B6C"/>
    <w:rsid w:val="0053755E"/>
    <w:rsid w:val="00540314"/>
    <w:rsid w:val="00540DBB"/>
    <w:rsid w:val="0054264A"/>
    <w:rsid w:val="005430A9"/>
    <w:rsid w:val="00545D4B"/>
    <w:rsid w:val="00546389"/>
    <w:rsid w:val="005468CC"/>
    <w:rsid w:val="0054722F"/>
    <w:rsid w:val="005523F7"/>
    <w:rsid w:val="0055347A"/>
    <w:rsid w:val="005539EE"/>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A6948"/>
    <w:rsid w:val="005B3027"/>
    <w:rsid w:val="005B3977"/>
    <w:rsid w:val="005B59AD"/>
    <w:rsid w:val="005B6329"/>
    <w:rsid w:val="005B7809"/>
    <w:rsid w:val="005C001B"/>
    <w:rsid w:val="005C1288"/>
    <w:rsid w:val="005C46A5"/>
    <w:rsid w:val="005C4B47"/>
    <w:rsid w:val="005D2433"/>
    <w:rsid w:val="005D2EB6"/>
    <w:rsid w:val="005D333E"/>
    <w:rsid w:val="005D5159"/>
    <w:rsid w:val="005D6D84"/>
    <w:rsid w:val="005D6F53"/>
    <w:rsid w:val="005D72D3"/>
    <w:rsid w:val="005D7522"/>
    <w:rsid w:val="005E16A8"/>
    <w:rsid w:val="005E3BC4"/>
    <w:rsid w:val="005E4C10"/>
    <w:rsid w:val="005E7F8B"/>
    <w:rsid w:val="005F0F78"/>
    <w:rsid w:val="005F3F3B"/>
    <w:rsid w:val="005F68D6"/>
    <w:rsid w:val="005F7C81"/>
    <w:rsid w:val="005F7D91"/>
    <w:rsid w:val="0060080C"/>
    <w:rsid w:val="006015FC"/>
    <w:rsid w:val="00602BC6"/>
    <w:rsid w:val="00604248"/>
    <w:rsid w:val="006134F4"/>
    <w:rsid w:val="0061391F"/>
    <w:rsid w:val="006162D9"/>
    <w:rsid w:val="00616ADB"/>
    <w:rsid w:val="00617224"/>
    <w:rsid w:val="0061788C"/>
    <w:rsid w:val="00620454"/>
    <w:rsid w:val="00620AF6"/>
    <w:rsid w:val="00623F8A"/>
    <w:rsid w:val="00626B70"/>
    <w:rsid w:val="00631E1C"/>
    <w:rsid w:val="00635DB4"/>
    <w:rsid w:val="00637313"/>
    <w:rsid w:val="00637D0C"/>
    <w:rsid w:val="006427F5"/>
    <w:rsid w:val="006432FB"/>
    <w:rsid w:val="006443F7"/>
    <w:rsid w:val="006444CC"/>
    <w:rsid w:val="006444EF"/>
    <w:rsid w:val="006469C3"/>
    <w:rsid w:val="00647033"/>
    <w:rsid w:val="0064799E"/>
    <w:rsid w:val="006479AE"/>
    <w:rsid w:val="006509C7"/>
    <w:rsid w:val="00651C17"/>
    <w:rsid w:val="006522D6"/>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41FC"/>
    <w:rsid w:val="006C5767"/>
    <w:rsid w:val="006C70B0"/>
    <w:rsid w:val="006C7D7A"/>
    <w:rsid w:val="006D23D0"/>
    <w:rsid w:val="006D5D11"/>
    <w:rsid w:val="006E118E"/>
    <w:rsid w:val="006E2EFD"/>
    <w:rsid w:val="006E5EDE"/>
    <w:rsid w:val="006E686C"/>
    <w:rsid w:val="006E6FD0"/>
    <w:rsid w:val="006E72C7"/>
    <w:rsid w:val="006F0030"/>
    <w:rsid w:val="006F09E8"/>
    <w:rsid w:val="006F3E7C"/>
    <w:rsid w:val="006F4627"/>
    <w:rsid w:val="006F7D1E"/>
    <w:rsid w:val="0070004E"/>
    <w:rsid w:val="0070062F"/>
    <w:rsid w:val="007042E1"/>
    <w:rsid w:val="007062A1"/>
    <w:rsid w:val="0070773A"/>
    <w:rsid w:val="0070786E"/>
    <w:rsid w:val="00707D23"/>
    <w:rsid w:val="0071397C"/>
    <w:rsid w:val="00713E2A"/>
    <w:rsid w:val="007149D2"/>
    <w:rsid w:val="007170AB"/>
    <w:rsid w:val="00720CD5"/>
    <w:rsid w:val="00721C94"/>
    <w:rsid w:val="00726232"/>
    <w:rsid w:val="00733BBC"/>
    <w:rsid w:val="00734DF2"/>
    <w:rsid w:val="007377F9"/>
    <w:rsid w:val="00740548"/>
    <w:rsid w:val="00742037"/>
    <w:rsid w:val="007432E6"/>
    <w:rsid w:val="007441B0"/>
    <w:rsid w:val="00744BA9"/>
    <w:rsid w:val="00744C06"/>
    <w:rsid w:val="0074516C"/>
    <w:rsid w:val="00747726"/>
    <w:rsid w:val="00750C73"/>
    <w:rsid w:val="00751154"/>
    <w:rsid w:val="00751333"/>
    <w:rsid w:val="007541B2"/>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6FCE"/>
    <w:rsid w:val="007A75F8"/>
    <w:rsid w:val="007A7B48"/>
    <w:rsid w:val="007B0BB1"/>
    <w:rsid w:val="007B0EA9"/>
    <w:rsid w:val="007B462D"/>
    <w:rsid w:val="007B4949"/>
    <w:rsid w:val="007B5850"/>
    <w:rsid w:val="007C1E83"/>
    <w:rsid w:val="007C2093"/>
    <w:rsid w:val="007C37A4"/>
    <w:rsid w:val="007C385C"/>
    <w:rsid w:val="007C4C0C"/>
    <w:rsid w:val="007C528C"/>
    <w:rsid w:val="007C542D"/>
    <w:rsid w:val="007C7C4D"/>
    <w:rsid w:val="007D07F8"/>
    <w:rsid w:val="007D2267"/>
    <w:rsid w:val="007D27A7"/>
    <w:rsid w:val="007D31DD"/>
    <w:rsid w:val="007D387C"/>
    <w:rsid w:val="007D657A"/>
    <w:rsid w:val="007D7C16"/>
    <w:rsid w:val="007E0D26"/>
    <w:rsid w:val="007E187E"/>
    <w:rsid w:val="007E22EF"/>
    <w:rsid w:val="007E266C"/>
    <w:rsid w:val="007F001A"/>
    <w:rsid w:val="007F0A56"/>
    <w:rsid w:val="007F1BF3"/>
    <w:rsid w:val="007F1E7D"/>
    <w:rsid w:val="007F2DE1"/>
    <w:rsid w:val="007F47E8"/>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225A"/>
    <w:rsid w:val="008352CB"/>
    <w:rsid w:val="00837B57"/>
    <w:rsid w:val="00840074"/>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776A7"/>
    <w:rsid w:val="00882604"/>
    <w:rsid w:val="00883170"/>
    <w:rsid w:val="00885037"/>
    <w:rsid w:val="00885B32"/>
    <w:rsid w:val="00886B8C"/>
    <w:rsid w:val="008878BF"/>
    <w:rsid w:val="00890E84"/>
    <w:rsid w:val="00891F20"/>
    <w:rsid w:val="0089295F"/>
    <w:rsid w:val="00896EE2"/>
    <w:rsid w:val="008A3B96"/>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2F3F"/>
    <w:rsid w:val="008D36BB"/>
    <w:rsid w:val="008D3B80"/>
    <w:rsid w:val="008D5B78"/>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9FF"/>
    <w:rsid w:val="00903EEC"/>
    <w:rsid w:val="00906C38"/>
    <w:rsid w:val="009153D0"/>
    <w:rsid w:val="00922701"/>
    <w:rsid w:val="00923DD9"/>
    <w:rsid w:val="009244B2"/>
    <w:rsid w:val="00925467"/>
    <w:rsid w:val="009258A9"/>
    <w:rsid w:val="00925FE5"/>
    <w:rsid w:val="009272F3"/>
    <w:rsid w:val="00930774"/>
    <w:rsid w:val="00931B5B"/>
    <w:rsid w:val="00933C31"/>
    <w:rsid w:val="00933F53"/>
    <w:rsid w:val="00937CE0"/>
    <w:rsid w:val="00940F76"/>
    <w:rsid w:val="009431BB"/>
    <w:rsid w:val="00945258"/>
    <w:rsid w:val="00945391"/>
    <w:rsid w:val="009536EE"/>
    <w:rsid w:val="00954AA9"/>
    <w:rsid w:val="0096071C"/>
    <w:rsid w:val="00961645"/>
    <w:rsid w:val="00961FE4"/>
    <w:rsid w:val="0096434B"/>
    <w:rsid w:val="00965AC4"/>
    <w:rsid w:val="009676A1"/>
    <w:rsid w:val="00967BE3"/>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95845"/>
    <w:rsid w:val="009A19F6"/>
    <w:rsid w:val="009A1C68"/>
    <w:rsid w:val="009A2509"/>
    <w:rsid w:val="009A32E0"/>
    <w:rsid w:val="009B11EE"/>
    <w:rsid w:val="009B2624"/>
    <w:rsid w:val="009B678B"/>
    <w:rsid w:val="009B71CC"/>
    <w:rsid w:val="009C39E8"/>
    <w:rsid w:val="009C40B9"/>
    <w:rsid w:val="009C4391"/>
    <w:rsid w:val="009C7703"/>
    <w:rsid w:val="009D0320"/>
    <w:rsid w:val="009D06B2"/>
    <w:rsid w:val="009D654A"/>
    <w:rsid w:val="009D66E6"/>
    <w:rsid w:val="009D787D"/>
    <w:rsid w:val="009E2973"/>
    <w:rsid w:val="009E47C0"/>
    <w:rsid w:val="009E4CDE"/>
    <w:rsid w:val="009F15FF"/>
    <w:rsid w:val="009F25B4"/>
    <w:rsid w:val="009F2BA2"/>
    <w:rsid w:val="009F37D8"/>
    <w:rsid w:val="009F49A1"/>
    <w:rsid w:val="009F5F20"/>
    <w:rsid w:val="00A0050B"/>
    <w:rsid w:val="00A00FA3"/>
    <w:rsid w:val="00A01904"/>
    <w:rsid w:val="00A047CF"/>
    <w:rsid w:val="00A07528"/>
    <w:rsid w:val="00A07B9E"/>
    <w:rsid w:val="00A07E8F"/>
    <w:rsid w:val="00A1266F"/>
    <w:rsid w:val="00A1793E"/>
    <w:rsid w:val="00A17B95"/>
    <w:rsid w:val="00A21E72"/>
    <w:rsid w:val="00A225DB"/>
    <w:rsid w:val="00A22F91"/>
    <w:rsid w:val="00A23552"/>
    <w:rsid w:val="00A27792"/>
    <w:rsid w:val="00A27CE9"/>
    <w:rsid w:val="00A322B8"/>
    <w:rsid w:val="00A355F2"/>
    <w:rsid w:val="00A366E3"/>
    <w:rsid w:val="00A45772"/>
    <w:rsid w:val="00A46B68"/>
    <w:rsid w:val="00A475D5"/>
    <w:rsid w:val="00A516E3"/>
    <w:rsid w:val="00A54759"/>
    <w:rsid w:val="00A55676"/>
    <w:rsid w:val="00A55AF7"/>
    <w:rsid w:val="00A56194"/>
    <w:rsid w:val="00A56CCE"/>
    <w:rsid w:val="00A601CD"/>
    <w:rsid w:val="00A60450"/>
    <w:rsid w:val="00A6327A"/>
    <w:rsid w:val="00A644AA"/>
    <w:rsid w:val="00A67449"/>
    <w:rsid w:val="00A70D43"/>
    <w:rsid w:val="00A71870"/>
    <w:rsid w:val="00A71F39"/>
    <w:rsid w:val="00A75650"/>
    <w:rsid w:val="00A75A2B"/>
    <w:rsid w:val="00A76849"/>
    <w:rsid w:val="00A77753"/>
    <w:rsid w:val="00A80C0F"/>
    <w:rsid w:val="00A81B99"/>
    <w:rsid w:val="00A81FD8"/>
    <w:rsid w:val="00A82970"/>
    <w:rsid w:val="00A900A3"/>
    <w:rsid w:val="00A90959"/>
    <w:rsid w:val="00A917BB"/>
    <w:rsid w:val="00A930EF"/>
    <w:rsid w:val="00A93BC1"/>
    <w:rsid w:val="00A93E08"/>
    <w:rsid w:val="00A968DF"/>
    <w:rsid w:val="00AA01F0"/>
    <w:rsid w:val="00AA05E2"/>
    <w:rsid w:val="00AA1A13"/>
    <w:rsid w:val="00AA3377"/>
    <w:rsid w:val="00AA3B4D"/>
    <w:rsid w:val="00AA43EB"/>
    <w:rsid w:val="00AA53B5"/>
    <w:rsid w:val="00AA667A"/>
    <w:rsid w:val="00AA6B0A"/>
    <w:rsid w:val="00AA717F"/>
    <w:rsid w:val="00AA7583"/>
    <w:rsid w:val="00AA7DDB"/>
    <w:rsid w:val="00AB2975"/>
    <w:rsid w:val="00AB622A"/>
    <w:rsid w:val="00AB720B"/>
    <w:rsid w:val="00AB7935"/>
    <w:rsid w:val="00AC0E78"/>
    <w:rsid w:val="00AC1906"/>
    <w:rsid w:val="00AC2D60"/>
    <w:rsid w:val="00AC3A2A"/>
    <w:rsid w:val="00AC4552"/>
    <w:rsid w:val="00AC509C"/>
    <w:rsid w:val="00AC6D92"/>
    <w:rsid w:val="00AD25B1"/>
    <w:rsid w:val="00AD7587"/>
    <w:rsid w:val="00AD7612"/>
    <w:rsid w:val="00AE012A"/>
    <w:rsid w:val="00AE0262"/>
    <w:rsid w:val="00AE0C34"/>
    <w:rsid w:val="00AE262D"/>
    <w:rsid w:val="00AE492E"/>
    <w:rsid w:val="00AF35E3"/>
    <w:rsid w:val="00AF4510"/>
    <w:rsid w:val="00AF4980"/>
    <w:rsid w:val="00AF5F78"/>
    <w:rsid w:val="00AF75AC"/>
    <w:rsid w:val="00AF79E9"/>
    <w:rsid w:val="00B054F4"/>
    <w:rsid w:val="00B079D6"/>
    <w:rsid w:val="00B079FA"/>
    <w:rsid w:val="00B107E9"/>
    <w:rsid w:val="00B107EF"/>
    <w:rsid w:val="00B11CBA"/>
    <w:rsid w:val="00B12A27"/>
    <w:rsid w:val="00B16314"/>
    <w:rsid w:val="00B16A07"/>
    <w:rsid w:val="00B16F41"/>
    <w:rsid w:val="00B215F6"/>
    <w:rsid w:val="00B2162D"/>
    <w:rsid w:val="00B21DE9"/>
    <w:rsid w:val="00B233D6"/>
    <w:rsid w:val="00B244A9"/>
    <w:rsid w:val="00B25D10"/>
    <w:rsid w:val="00B27069"/>
    <w:rsid w:val="00B31383"/>
    <w:rsid w:val="00B33D3B"/>
    <w:rsid w:val="00B3479A"/>
    <w:rsid w:val="00B366D0"/>
    <w:rsid w:val="00B37DF0"/>
    <w:rsid w:val="00B426A2"/>
    <w:rsid w:val="00B4321C"/>
    <w:rsid w:val="00B43B39"/>
    <w:rsid w:val="00B4462F"/>
    <w:rsid w:val="00B46CFB"/>
    <w:rsid w:val="00B46F37"/>
    <w:rsid w:val="00B47685"/>
    <w:rsid w:val="00B50406"/>
    <w:rsid w:val="00B50DDF"/>
    <w:rsid w:val="00B51991"/>
    <w:rsid w:val="00B531E0"/>
    <w:rsid w:val="00B5480B"/>
    <w:rsid w:val="00B5637E"/>
    <w:rsid w:val="00B56BDD"/>
    <w:rsid w:val="00B5706E"/>
    <w:rsid w:val="00B60F96"/>
    <w:rsid w:val="00B61D85"/>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5404"/>
    <w:rsid w:val="00B96AF2"/>
    <w:rsid w:val="00BA0DA9"/>
    <w:rsid w:val="00BA11F1"/>
    <w:rsid w:val="00BA23BB"/>
    <w:rsid w:val="00BA2F10"/>
    <w:rsid w:val="00BA3F13"/>
    <w:rsid w:val="00BA4500"/>
    <w:rsid w:val="00BA5EE9"/>
    <w:rsid w:val="00BA5F9F"/>
    <w:rsid w:val="00BB1508"/>
    <w:rsid w:val="00BB4221"/>
    <w:rsid w:val="00BB558C"/>
    <w:rsid w:val="00BB676B"/>
    <w:rsid w:val="00BB68FD"/>
    <w:rsid w:val="00BB7E7D"/>
    <w:rsid w:val="00BC401C"/>
    <w:rsid w:val="00BC4640"/>
    <w:rsid w:val="00BC4865"/>
    <w:rsid w:val="00BD27F3"/>
    <w:rsid w:val="00BD5F4E"/>
    <w:rsid w:val="00BD6F92"/>
    <w:rsid w:val="00BD731F"/>
    <w:rsid w:val="00BD7D81"/>
    <w:rsid w:val="00BE1740"/>
    <w:rsid w:val="00BE4424"/>
    <w:rsid w:val="00BE5BF4"/>
    <w:rsid w:val="00BE6139"/>
    <w:rsid w:val="00BE64B2"/>
    <w:rsid w:val="00BF0308"/>
    <w:rsid w:val="00BF6503"/>
    <w:rsid w:val="00C007FB"/>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6280"/>
    <w:rsid w:val="00C47D83"/>
    <w:rsid w:val="00C51909"/>
    <w:rsid w:val="00C52B14"/>
    <w:rsid w:val="00C54008"/>
    <w:rsid w:val="00C55BB8"/>
    <w:rsid w:val="00C57713"/>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24F2"/>
    <w:rsid w:val="00C83619"/>
    <w:rsid w:val="00C8386C"/>
    <w:rsid w:val="00C855AA"/>
    <w:rsid w:val="00C857EE"/>
    <w:rsid w:val="00C86633"/>
    <w:rsid w:val="00C87350"/>
    <w:rsid w:val="00C9103F"/>
    <w:rsid w:val="00C92286"/>
    <w:rsid w:val="00C935DD"/>
    <w:rsid w:val="00C948C6"/>
    <w:rsid w:val="00C94FDA"/>
    <w:rsid w:val="00C95611"/>
    <w:rsid w:val="00C95A8E"/>
    <w:rsid w:val="00C96C88"/>
    <w:rsid w:val="00CA031B"/>
    <w:rsid w:val="00CA2D5F"/>
    <w:rsid w:val="00CA60E8"/>
    <w:rsid w:val="00CA688A"/>
    <w:rsid w:val="00CB31BE"/>
    <w:rsid w:val="00CB66A5"/>
    <w:rsid w:val="00CB6BF9"/>
    <w:rsid w:val="00CB7B1F"/>
    <w:rsid w:val="00CC0137"/>
    <w:rsid w:val="00CC0C52"/>
    <w:rsid w:val="00CC143B"/>
    <w:rsid w:val="00CC160B"/>
    <w:rsid w:val="00CC209B"/>
    <w:rsid w:val="00CC2497"/>
    <w:rsid w:val="00CC3D5E"/>
    <w:rsid w:val="00CC5324"/>
    <w:rsid w:val="00CC6BEF"/>
    <w:rsid w:val="00CC7DB0"/>
    <w:rsid w:val="00CD2326"/>
    <w:rsid w:val="00CD2876"/>
    <w:rsid w:val="00CD2F53"/>
    <w:rsid w:val="00CD4047"/>
    <w:rsid w:val="00CD477C"/>
    <w:rsid w:val="00CD7B09"/>
    <w:rsid w:val="00CE2738"/>
    <w:rsid w:val="00CE2A22"/>
    <w:rsid w:val="00CE3C26"/>
    <w:rsid w:val="00CE4368"/>
    <w:rsid w:val="00CE4E4B"/>
    <w:rsid w:val="00CE615F"/>
    <w:rsid w:val="00CF1C18"/>
    <w:rsid w:val="00CF1DC4"/>
    <w:rsid w:val="00CF215B"/>
    <w:rsid w:val="00CF2641"/>
    <w:rsid w:val="00CF4556"/>
    <w:rsid w:val="00CF4B71"/>
    <w:rsid w:val="00CF65EF"/>
    <w:rsid w:val="00CF7EE5"/>
    <w:rsid w:val="00D007CE"/>
    <w:rsid w:val="00D022AB"/>
    <w:rsid w:val="00D02501"/>
    <w:rsid w:val="00D025E8"/>
    <w:rsid w:val="00D06277"/>
    <w:rsid w:val="00D07C08"/>
    <w:rsid w:val="00D115BE"/>
    <w:rsid w:val="00D120A3"/>
    <w:rsid w:val="00D12B84"/>
    <w:rsid w:val="00D131F2"/>
    <w:rsid w:val="00D13F45"/>
    <w:rsid w:val="00D141D6"/>
    <w:rsid w:val="00D14316"/>
    <w:rsid w:val="00D1443A"/>
    <w:rsid w:val="00D15866"/>
    <w:rsid w:val="00D1643E"/>
    <w:rsid w:val="00D173D6"/>
    <w:rsid w:val="00D177A2"/>
    <w:rsid w:val="00D2294A"/>
    <w:rsid w:val="00D231F7"/>
    <w:rsid w:val="00D23EA1"/>
    <w:rsid w:val="00D24517"/>
    <w:rsid w:val="00D25CBB"/>
    <w:rsid w:val="00D301B6"/>
    <w:rsid w:val="00D3082F"/>
    <w:rsid w:val="00D30CC7"/>
    <w:rsid w:val="00D32BB6"/>
    <w:rsid w:val="00D33D0E"/>
    <w:rsid w:val="00D3420B"/>
    <w:rsid w:val="00D35ADC"/>
    <w:rsid w:val="00D3607B"/>
    <w:rsid w:val="00D407C5"/>
    <w:rsid w:val="00D42BA0"/>
    <w:rsid w:val="00D44AF1"/>
    <w:rsid w:val="00D44B47"/>
    <w:rsid w:val="00D45D89"/>
    <w:rsid w:val="00D4628B"/>
    <w:rsid w:val="00D471EC"/>
    <w:rsid w:val="00D50391"/>
    <w:rsid w:val="00D514DB"/>
    <w:rsid w:val="00D526CA"/>
    <w:rsid w:val="00D52C0A"/>
    <w:rsid w:val="00D54571"/>
    <w:rsid w:val="00D54A0D"/>
    <w:rsid w:val="00D67024"/>
    <w:rsid w:val="00D670BE"/>
    <w:rsid w:val="00D678EC"/>
    <w:rsid w:val="00D67F2D"/>
    <w:rsid w:val="00D706AC"/>
    <w:rsid w:val="00D70904"/>
    <w:rsid w:val="00D73550"/>
    <w:rsid w:val="00D74F58"/>
    <w:rsid w:val="00D76465"/>
    <w:rsid w:val="00D8066A"/>
    <w:rsid w:val="00D8524C"/>
    <w:rsid w:val="00D85C1A"/>
    <w:rsid w:val="00D87659"/>
    <w:rsid w:val="00D9005F"/>
    <w:rsid w:val="00D91FA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1686"/>
    <w:rsid w:val="00DB2BBE"/>
    <w:rsid w:val="00DB40ED"/>
    <w:rsid w:val="00DB6CA3"/>
    <w:rsid w:val="00DB738C"/>
    <w:rsid w:val="00DC0C17"/>
    <w:rsid w:val="00DC0F67"/>
    <w:rsid w:val="00DC2944"/>
    <w:rsid w:val="00DC554B"/>
    <w:rsid w:val="00DD0118"/>
    <w:rsid w:val="00DD0B0D"/>
    <w:rsid w:val="00DD1896"/>
    <w:rsid w:val="00DD19A9"/>
    <w:rsid w:val="00DD1AE9"/>
    <w:rsid w:val="00DD2027"/>
    <w:rsid w:val="00DD2EC1"/>
    <w:rsid w:val="00DE10CB"/>
    <w:rsid w:val="00DE1363"/>
    <w:rsid w:val="00DE45EC"/>
    <w:rsid w:val="00DE54A8"/>
    <w:rsid w:val="00DE67A0"/>
    <w:rsid w:val="00DE6E9B"/>
    <w:rsid w:val="00DE70D7"/>
    <w:rsid w:val="00DF07D2"/>
    <w:rsid w:val="00DF22E3"/>
    <w:rsid w:val="00DF3019"/>
    <w:rsid w:val="00DF3DC3"/>
    <w:rsid w:val="00DF5F08"/>
    <w:rsid w:val="00DF6ACB"/>
    <w:rsid w:val="00DF7D9C"/>
    <w:rsid w:val="00E01BC3"/>
    <w:rsid w:val="00E042B0"/>
    <w:rsid w:val="00E05BDC"/>
    <w:rsid w:val="00E07E75"/>
    <w:rsid w:val="00E12B3E"/>
    <w:rsid w:val="00E13DFD"/>
    <w:rsid w:val="00E151E2"/>
    <w:rsid w:val="00E17337"/>
    <w:rsid w:val="00E205EF"/>
    <w:rsid w:val="00E2080A"/>
    <w:rsid w:val="00E21323"/>
    <w:rsid w:val="00E2213A"/>
    <w:rsid w:val="00E22850"/>
    <w:rsid w:val="00E24370"/>
    <w:rsid w:val="00E27125"/>
    <w:rsid w:val="00E31CB4"/>
    <w:rsid w:val="00E32413"/>
    <w:rsid w:val="00E34B65"/>
    <w:rsid w:val="00E34F42"/>
    <w:rsid w:val="00E351CC"/>
    <w:rsid w:val="00E364DE"/>
    <w:rsid w:val="00E37087"/>
    <w:rsid w:val="00E37151"/>
    <w:rsid w:val="00E371C6"/>
    <w:rsid w:val="00E40A90"/>
    <w:rsid w:val="00E40FB0"/>
    <w:rsid w:val="00E441BD"/>
    <w:rsid w:val="00E44946"/>
    <w:rsid w:val="00E460D6"/>
    <w:rsid w:val="00E50352"/>
    <w:rsid w:val="00E5167A"/>
    <w:rsid w:val="00E51E75"/>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9A6"/>
    <w:rsid w:val="00E93EB5"/>
    <w:rsid w:val="00E93FE0"/>
    <w:rsid w:val="00E951AD"/>
    <w:rsid w:val="00E956C6"/>
    <w:rsid w:val="00E97ACD"/>
    <w:rsid w:val="00EA0DA9"/>
    <w:rsid w:val="00EA4883"/>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0EFE"/>
    <w:rsid w:val="00F3282C"/>
    <w:rsid w:val="00F3423C"/>
    <w:rsid w:val="00F4344C"/>
    <w:rsid w:val="00F44483"/>
    <w:rsid w:val="00F4580B"/>
    <w:rsid w:val="00F467E0"/>
    <w:rsid w:val="00F47E14"/>
    <w:rsid w:val="00F52DEF"/>
    <w:rsid w:val="00F545EA"/>
    <w:rsid w:val="00F547C3"/>
    <w:rsid w:val="00F617E8"/>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4452"/>
    <w:rsid w:val="00F86502"/>
    <w:rsid w:val="00F90958"/>
    <w:rsid w:val="00F90C30"/>
    <w:rsid w:val="00F90C8D"/>
    <w:rsid w:val="00F91CC8"/>
    <w:rsid w:val="00F92170"/>
    <w:rsid w:val="00F92573"/>
    <w:rsid w:val="00F93BA0"/>
    <w:rsid w:val="00F93EFF"/>
    <w:rsid w:val="00FA22A5"/>
    <w:rsid w:val="00FA322C"/>
    <w:rsid w:val="00FB1A45"/>
    <w:rsid w:val="00FB1F42"/>
    <w:rsid w:val="00FB6781"/>
    <w:rsid w:val="00FB6AB5"/>
    <w:rsid w:val="00FB7878"/>
    <w:rsid w:val="00FC48B0"/>
    <w:rsid w:val="00FC4F39"/>
    <w:rsid w:val="00FC4F61"/>
    <w:rsid w:val="00FC5597"/>
    <w:rsid w:val="00FC5FAF"/>
    <w:rsid w:val="00FC7F17"/>
    <w:rsid w:val="00FC7FB8"/>
    <w:rsid w:val="00FD1A02"/>
    <w:rsid w:val="00FD1F31"/>
    <w:rsid w:val="00FD53A1"/>
    <w:rsid w:val="00FD63BD"/>
    <w:rsid w:val="00FE2A0C"/>
    <w:rsid w:val="00FE4C4D"/>
    <w:rsid w:val="00FE4E61"/>
    <w:rsid w:val="00FE53AA"/>
    <w:rsid w:val="00FF1DC1"/>
    <w:rsid w:val="00FF3DCD"/>
    <w:rsid w:val="00FF4A21"/>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83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qFormat="1"/>
    <w:lsdException w:name="Emphasis" w:uiPriority="20" w:qFormat="1"/>
    <w:lsdException w:name="Plain Text" w:qFormat="1"/>
    <w:lsdException w:name="Normal (Web)" w:qFormat="1"/>
    <w:lsdException w:name="HTML Preformatted" w:uiPriority="99" w:qFormat="1"/>
    <w:lsdException w:name="No List" w:uiPriority="99"/>
    <w:lsdException w:name="Balloon Text" w:qFormat="1"/>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qFormat/>
    <w:rsid w:val="00EE3EEF"/>
    <w:rPr>
      <w:rFonts w:ascii="宋体" w:hAnsi="Courier New" w:cs="Courier New"/>
      <w:szCs w:val="21"/>
    </w:rPr>
  </w:style>
  <w:style w:type="table" w:styleId="a7">
    <w:name w:val="Table Grid"/>
    <w:basedOn w:val="a2"/>
    <w:uiPriority w:val="3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qFormat/>
    <w:rsid w:val="003403C0"/>
    <w:rPr>
      <w:kern w:val="2"/>
      <w:sz w:val="18"/>
      <w:szCs w:val="18"/>
    </w:rPr>
  </w:style>
  <w:style w:type="paragraph" w:styleId="af">
    <w:name w:val="Balloon Text"/>
    <w:basedOn w:val="a0"/>
    <w:link w:val="Char4"/>
    <w:unhideWhenUsed/>
    <w:qFormat/>
    <w:rsid w:val="003403C0"/>
    <w:rPr>
      <w:rFonts w:ascii="Calibri" w:hAnsi="Calibri"/>
      <w:sz w:val="18"/>
      <w:szCs w:val="18"/>
    </w:rPr>
  </w:style>
  <w:style w:type="character" w:customStyle="1" w:styleId="Char4">
    <w:name w:val="批注框文本 Char"/>
    <w:link w:val="af"/>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qFormat/>
    <w:rsid w:val="00A67449"/>
    <w:rPr>
      <w:rFonts w:ascii="宋体" w:hAnsi="Courier New" w:cs="Courier New"/>
      <w:kern w:val="2"/>
      <w:sz w:val="21"/>
      <w:szCs w:val="21"/>
    </w:rPr>
  </w:style>
  <w:style w:type="paragraph" w:styleId="af4">
    <w:name w:val="List Paragraph"/>
    <w:basedOn w:val="a0"/>
    <w:uiPriority w:val="1"/>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11">
    <w:name w:val="标题 1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210">
    <w:name w:val="标题 21"/>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uiPriority w:val="34"/>
    <w:qFormat/>
    <w:rsid w:val="00604248"/>
    <w:pPr>
      <w:ind w:firstLineChars="200" w:firstLine="420"/>
    </w:pPr>
    <w:rPr>
      <w:rFonts w:asciiTheme="minorHAnsi" w:eastAsiaTheme="minorEastAsia" w:hAnsiTheme="minorHAnsi" w:cstheme="minorBidi"/>
      <w:szCs w:val="22"/>
    </w:rPr>
  </w:style>
  <w:style w:type="character" w:customStyle="1" w:styleId="12">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3">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4">
    <w:name w:val="正文_1"/>
    <w:qFormat/>
    <w:rsid w:val="005F0F78"/>
    <w:pPr>
      <w:widowControl w:val="0"/>
      <w:jc w:val="both"/>
    </w:pPr>
    <w:rPr>
      <w:kern w:val="2"/>
      <w:sz w:val="21"/>
      <w:szCs w:val="24"/>
    </w:rPr>
  </w:style>
  <w:style w:type="paragraph" w:customStyle="1" w:styleId="15">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uiPriority w:val="99"/>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0">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 w:type="table" w:customStyle="1" w:styleId="TableNormal0">
    <w:name w:val="Table Normal_0"/>
    <w:uiPriority w:val="2"/>
    <w:semiHidden/>
    <w:unhideWhenUsed/>
    <w:qFormat/>
    <w:rsid w:val="00954AA9"/>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rsid w:val="00BD6F92"/>
    <w:pPr>
      <w:tabs>
        <w:tab w:val="center" w:pos="4153"/>
        <w:tab w:val="right" w:pos="8306"/>
      </w:tabs>
      <w:snapToGrid w:val="0"/>
      <w:jc w:val="left"/>
    </w:pPr>
    <w:rPr>
      <w:sz w:val="18"/>
      <w:szCs w:val="18"/>
    </w:rPr>
  </w:style>
  <w:style w:type="paragraph" w:styleId="a6">
    <w:name w:val="Plain Text"/>
    <w:basedOn w:val="a0"/>
    <w:rsid w:val="00EE3EEF"/>
    <w:rPr>
      <w:rFonts w:ascii="宋体" w:hAnsi="Courier New" w:cs="Courier New"/>
      <w:szCs w:val="21"/>
    </w:rPr>
  </w:style>
  <w:style w:type="table" w:styleId="a7">
    <w:name w:val="Table Grid"/>
    <w:basedOn w:val="a2"/>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0"/>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left" w:pos="360"/>
        <w:tab w:val="left" w:pos="465"/>
      </w:tabs>
      <w:ind w:left="72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4"/>
    <w:uiPriority w:val="99"/>
    <w:rsid w:val="003403C0"/>
    <w:rPr>
      <w:kern w:val="2"/>
      <w:sz w:val="18"/>
      <w:szCs w:val="18"/>
    </w:rPr>
  </w:style>
  <w:style w:type="paragraph" w:styleId="af">
    <w:name w:val="Balloon Text"/>
    <w:basedOn w:val="a0"/>
    <w:link w:val="Char4"/>
    <w:uiPriority w:val="99"/>
    <w:unhideWhenUsed/>
    <w:rsid w:val="003403C0"/>
    <w:rPr>
      <w:rFonts w:ascii="Calibri" w:hAnsi="Calibri"/>
      <w:sz w:val="18"/>
      <w:szCs w:val="18"/>
    </w:rPr>
  </w:style>
  <w:style w:type="character" w:customStyle="1" w:styleId="Char4">
    <w:name w:val="批注框文本 Char"/>
    <w:link w:val="af"/>
    <w:uiPriority w:val="99"/>
    <w:rsid w:val="003403C0"/>
    <w:rPr>
      <w:rFonts w:ascii="Calibri" w:hAnsi="Calibri"/>
      <w:kern w:val="2"/>
      <w:sz w:val="18"/>
      <w:szCs w:val="18"/>
    </w:rPr>
  </w:style>
  <w:style w:type="paragraph" w:styleId="af0">
    <w:name w:val="No Spacing"/>
    <w:link w:val="Char5"/>
    <w:uiPriority w:val="1"/>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iPriority w:val="99"/>
    <w:unhideWhenUsed/>
    <w:rsid w:val="003403C0"/>
    <w:pPr>
      <w:ind w:leftChars="2500" w:left="100"/>
    </w:pPr>
    <w:rPr>
      <w:rFonts w:ascii="Calibri" w:hAnsi="Calibri"/>
      <w:szCs w:val="22"/>
    </w:rPr>
  </w:style>
  <w:style w:type="character" w:customStyle="1" w:styleId="Char6">
    <w:name w:val="日期 Char"/>
    <w:link w:val="af2"/>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file:///C:\Users\ADMINI~1\AppData\Local\Temp\Rar$DIa3780.3290\&#25991;&#35328;&#25991;&#35838;&#22806;&#25299;&#23637;.TI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file:///C:\Users\ADMINI~1\AppData\Local\Temp\Rar$DIa3780.3290\&#35838;&#20869;&#35821;&#27573;&#32451;&#20064;.TI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7</Pages>
  <Words>1001</Words>
  <Characters>5710</Characters>
  <Application>Microsoft Office Word</Application>
  <DocSecurity>0</DocSecurity>
  <Lines>47</Lines>
  <Paragraphs>13</Paragraphs>
  <ScaleCrop>false</ScaleCrop>
  <Manager> </Manager>
  <Company> </Company>
  <LinksUpToDate>false</LinksUpToDate>
  <CharactersWithSpaces>6698</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2017-01-11T12:21:00Z</dcterms:created>
  <dcterms:modified xsi:type="dcterms:W3CDTF">2019-03-25T16:48:00Z</dcterms:modified>
  <cp:category> </cp:category>
</cp:coreProperties>
</file>